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附件10</w:t>
      </w:r>
    </w:p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宋体" w:hAnsi="宋体" w:eastAsia="宋体" w:cs="宋体"/>
          <w:b/>
          <w:bCs/>
          <w:snapToGrid w:val="0"/>
          <w:spacing w:val="6"/>
          <w:kern w:val="0"/>
          <w:sz w:val="40"/>
          <w:szCs w:val="40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spacing w:val="6"/>
          <w:kern w:val="0"/>
          <w:sz w:val="40"/>
          <w:szCs w:val="40"/>
          <w:u w:val="none"/>
          <w:lang w:val="en-US" w:eastAsia="zh-CN" w:bidi="ar-SA"/>
        </w:rPr>
        <w:t>商品房预售资金监管网签撤销退款审批表</w:t>
      </w:r>
    </w:p>
    <w:bookmarkEnd w:id="0"/>
    <w:p>
      <w:pPr>
        <w:adjustRightInd w:val="0"/>
        <w:snapToGrid w:val="0"/>
        <w:spacing w:beforeLines="0" w:afterLines="0" w:line="570" w:lineRule="exact"/>
        <w:ind w:firstLine="5880" w:firstLineChars="21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办件号：</w:t>
      </w:r>
    </w:p>
    <w:tbl>
      <w:tblPr>
        <w:tblStyle w:val="2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2"/>
        <w:gridCol w:w="1617"/>
        <w:gridCol w:w="285"/>
        <w:gridCol w:w="938"/>
        <w:gridCol w:w="57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申请人（企业名称）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监管项目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监管协议号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监管银行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监管账户户名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监管账号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网签合同号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申请退款金额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 xml:space="preserve">                元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（大写）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收款单位账户名称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收款单位开户银行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收款单位账号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退款原因</w:t>
            </w:r>
          </w:p>
        </w:tc>
        <w:tc>
          <w:tcPr>
            <w:tcW w:w="6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本公司保证所提供以上信息及资料均真实准确，如有不实愿承担法律和经济责任。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法定代表人（签章）   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u w:val="none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71187"/>
    <w:rsid w:val="4FD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2025-07-15T15:34:00Z</dcterms:created>
  <dc:creator>ZFB</dc:creator>
  <cp:lastModifiedBy>ZFB</cp:lastModifiedBy>
  <dcterms:modified xsi:type="dcterms:W3CDTF">2025-07-15T15:34:55Z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