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伽师县社保中心2023年自治区财政城乡居民基本养老保险补助项目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伽师县社会保险中心（本级）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伽师县人力资源和社会保障局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温泉</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喀地财社〔2022〕103号相关政策文件与规定，项目资金主要用于补助2023年城乡居民养老保险缴费人员补助和待遇发放，按时足额发放自治区基础养老金，保障参保对象各项权益，实现老有所养，让退休人员享受国家发展改革成果，安享晚年；通过实施此项目将有效保障城乡居民养老退休人员基本生活，提升退休人员幸福感。逐步满足参保群众待遇预期，促进新疆社会和谐稳固和长治久安。</w:t>
        <w:br/>
        <w:t>2. 主要内容及实施情况</w:t>
        <w:br/>
        <w:t>本项目建设主要用于补助2023年城乡居民养老保险缴费人员补助和待遇发放，按时足额发放自治区基础养老金，保障参保对象各项权益，实现老有所养，让退休人员享受国家发展改革成果，安享晚年；通过实施此项目将有效保障城乡居民退休人员基本生活，提升退休人员幸福感。逐步满足参保群众待遇预期，促进新疆社会和谐稳固和长治久安。促进我县经济发展，维护社会和谐稳固。</w:t>
        <w:br/>
        <w:t>项目实施前进行充分调研，制定实施方案，项目实施过程中严格按照实施方案进行实施并及时进行监督管理，项目实施后及时进行验收及后期维护。落实自治区党委政府的工作部署，尽快将城乡养老金按时足额发放到位，逐步满足参保群众待遇预期。按时足额发放养老金，及时划拨资金，做到应保尽保，实现老有所养，促进我地区经济发展，维护社会和谐稳固。我单位经申报由县政府及财政部门批准后,此次养老金发放项目由伽师县社保中心承担,计划在2023年四个季度逐步完成发放工作。该项目资金的申报、批复符合资金管理相关规定。</w:t>
        <w:br/>
        <w:t>3.项目实施主体</w:t>
        <w:br/>
        <w:t>伽师县社保中心为公益一类事业单位。决算编制范围的有6个办公室：综合办公室、基金征缴股、待遇支付股、内审复核股、基金财务股、城乡居民养老保险股。编制人数18人，其中：行政人员编制18人。实有在职人数16人，其中：参公16人。离退休人员2人，其中：参公2人。</w:t>
        <w:br/>
        <w:t>4. 资金投入和使用情况</w:t>
        <w:br/>
        <w:t>伽师县社保中心2023年自治区财政城乡居民基本养老保险补助项目根据喀地财社〔2022〕103号《关于提前下达2023 年自治区财政城乡居民基本养老保险补助资金预算的通知》文件共安排下达资金3118万元，为自治区直达资金，最终确定项目资金总数为3118万元。</w:t>
        <w:br/>
        <w:t>截至2023年12月31日，实际支出3118万元，预算执行率100%。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根据（喀地财社〔2022〕103号）文件下发自治区直达资金3118万元，主要用于补助2023年城乡居民养老保险缴费人员补助和待遇发放，按时足额发放自治区基础养老金，保障参保对象各项权益，实现老有所养。通过本项目的实施，促进我地区经济发展，维护社会和谐稳固，不断增强城乡居民的获得感、幸福感、安全感。</w:t>
        <w:br/>
        <w:t>2.阶段性目标</w:t>
        <w:br/>
        <w:t>根据项目目标指标内容按阶段填写项目</w:t>
        <w:br/>
        <w:t>实施的前期准备工作：按照《中华人民共和国预算法》；《社会保险基金项目管理暂行办法》的要求，我单位安排部署了绩效评估工作。</w:t>
        <w:br/>
        <w:t>1、整理项目全过程资料建档：立项依据、资金及项目批复文件、绩效目标申报表、实施方案、绩效目标过程监控表，作为评价基础资料。</w:t>
        <w:br/>
        <w:t>2、确定项目实施小组，由伽师县社会保险中心绩效分管领导、项目负责人、财务负责人等人员组成评价组。组长：温泉，主要负责项目总体安排。 副组长：单群贺，协助组长做好项目实施工作。成员：夏君、热娜古丽·阿不来提、巴哈尔古丽·阿不力孜、周静，主要负责项目具体实施、绩效目标的制定、项目开展的进度、执行。</w:t>
        <w:br/>
        <w:t>3、评级工作组采取“年初绩效目标预定与实施效果比较法”进行评价，评价指标体系以绩效目标申报指标为依据。</w:t>
        <w:br/>
        <w:t>具体实施工作：我单位根据相关规定和要求，对项目的实施程序、资金使用计划、管理运行以及账目的规范等情况进行自查自评，并组织撰写自评报告。</w:t>
        <w:br/>
        <w:t>验收阶段的具体工作：根据下达的城乡养老保险资金，《中华人民共和国预算法》；《社会保险基金项目管理暂行办法》，我单位将专项资金的使用情况进行了梳理，查看账目，对资金使用是否合规，账务处理是否完整无误进行了详细查看，相关业务人员对补助对象资料进行核对整理，是否及时发放到位，签名是否完整等再次进行了核对，并撰写绩效自评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社保中心2023年自治区财政城乡居民基本养老保险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对于定性指标，一般通过问卷及访谈采集相关数据，在实施过程中运用等级描述法进行考核，通过设置分级标准来体现该指标认可程度的差异。对于定量指标，一般通过公式等方式予以量化，可以准确数量定义、精确衡量并能设定目标值的考核指标。</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温泉任评价组组长，绩效评价工作职责为负责全盘工作。</w:t>
        <w:br/>
        <w:t>单群贺任评价组副组长，绩效评价工作职责为对项目实施情况进行实地调查。</w:t>
        <w:br/>
        <w:t>夏君、热娜古丽·阿不来提、巴哈尔古丽·阿不力孜、周静任评价组成员，绩效评价工作职责为负责资料审核等工作。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社保中心2023年自治区财政城乡居民基本养老保险补助项目促进我地区经济发展，维护社会和谐稳固，不断增强城乡居民的获得感、幸福感、安全感。项目实施主要通过项目决策、项目过程、项目产出以及项目效益等方面进行评价，其中：</w:t>
        <w:br/>
        <w:t>项目决策：该项目主要通过喀地财社〔2022〕103号《关于提前下达2023 年自治区财政城乡居民基本养老保险补助资金预算的通知 》文件立项，项目实施符合行业部门要求，项目立项依据充分，立项程序规范。 </w:t>
        <w:br/>
        <w:t>项目过程：伽师县社保中心2023年自治区财政城乡居民基本养老保险补助项目预算安排3118万元，实际支出3118万元，预算执行率100%。项目资金使用合规，项目财务管理制度健全，财务监控到位，所有资金支付均按照国库集中支付制度严格执行，现有项目管理制度执行情况良好。</w:t>
        <w:br/>
        <w:t>项目产出：该项目参保缴费人数181600人，保障退休人员人数29704人，缴费人员享受政府补贴比率达100%，符合待遇享受条件人员享受待遇率达100%，按时足额发放自治区基础养老金，保障参保对象各项权益，实现老有所养。</w:t>
        <w:br/>
        <w:t>项目效益：通过本项目的实施，促进我地区经济发展，维护社会和谐稳固，不断增强城乡居民的获得感、幸福感、安全感。</w:t>
        <w:br/>
        <w:t>经评价组通过实地调研、综合分析法、问卷调查法等方式，主要采用综合分析法对项目的决策、实施、产出、效益进行综合评价分析，最终评分100分。</w:t>
        <w:br/>
        <w:t>伽师县社保中心2023年自治区财政城乡居民基本养老保险补助项目得分情况表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社保中心2023年自治区财政城乡居民基本养老保险补助项目已完成参保缴费人数181600人，保障退休人员人数29704人，项目实施后，推动了我地区经济发展，维护社会和谐稳固，不断增强城乡居民的获得感、幸福感、安全感。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 xml:space="preserve"> 结合伽师社会保险中心职责，并组织实施。围绕2023年度工作重点和工作计划制定项目资金预算。</w:t>
        <w:br/>
        <w:t>①项目立项是根据国发〔2014〕8号文件《国务院关于建立统一的城乡居民基本养老保险制度的意见》第六条第二项“城乡居民养老保险待遇由基础养老金和个人账户养老金构成，支付终身。中央确定基本养老金最低标准，建立基本养老金最低标准”文件立项。故本项目立项符合国家法律法规、国民经济发展规划和相关政策得1分。</w:t>
        <w:br/>
        <w:t>②项目是立项依据《社会保险中心“十四五”规划》中第二条第三项“落实城镇职工基本养老保险和城乡居民基本养老保险制度，落实失业、工伤保险制度。建立社会保险待遇合理调整机制，实现基金运行安全可持续”立项。符合行业发展规划和政策要求得0.5分。</w:t>
        <w:br/>
        <w:t>③项目立项是根据《伽师县社会保险中心“十定”方案》第六条中的主要职责，负责养老（企业、机关事业、城乡居民养老）、工伤、失业保险、职业年金各项基金的支付与结算；编制社会保险基金预、决算草案，定期向社会公布各项基金的收入、支出、结余和收益情况；负责统计各项社会保险参保扩面情况并向社会公布等相关内容立项，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①项目根据决策依据编制工作计划和专项预算，经过与伽师县社保中心分管领导温泉进行沟通、筛选确定预算计划，上党委会研究确定最终预算方案，严格按照规定的程序申请设立，得1分。</w:t>
        <w:br/>
        <w:t>②项目的审批文件及材料根据喀什财政局下发喀地财社〔2022〕103号《关于提前下达2023 年自治区财政城乡居民基本养老保险补助资金预算的通知 》文件等，符合相关要求，得0.5分。</w:t>
        <w:br/>
        <w:t>③事前已经过必要的可行性研究、专家论证、风险评估、绩效评估、集体决策，文件及材料有伽政发〔2015〕36号《伽师县建立统一的城乡居民基本养老保险制度的实施方案》得0.5分。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①项目严格按照《2023年自治区分行业分领域绩效指标体系》、伽政发〔2015〕36号《伽师县建立统一的城乡居民基本养老保险制度的实施方案》设置了《项目支出绩效目标表》得0.5分。</w:t>
        <w:br/>
        <w:t>②项目绩效目标中设立了保障退休人员人数、参保缴费人数，符合待遇享受条件人员享受待遇率等核心指标内容，与本项目实际工作内容相关，得1分；</w:t>
        <w:br/>
        <w:t>③项目预期产出效益和效果是符合正常的业绩水平得0.5分。</w:t>
        <w:br/>
        <w:t>④经查证《项目支出绩效目标表》、《财政专项资金审批表》、喀地财社〔2022〕103号《关于提前下达2023 年自治区财政城乡居民基本养老保险补助资金预算的通知》等相关资料，本项目预算确定金额、预算批复的项目投资额都为3118万元，故绩效目标金额与预算确定的项目投资额或资金量相匹配，得1分。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①根据《伽师县社保中心会议纪要、2023年社会保险中心工作总结》、上级文件等相关资料，本项目预算编制经过科学论证，得1分。</w:t>
        <w:br/>
        <w:t>②根据伽政发〔2015〕36号《伽师县建立统一的城乡居民基本养老保险制度的实施方案》、《财政专项资金审批表》、喀喀地财社〔2022〕103号《关于提前下达2023 年自治区财政城乡居民基本养老保险补助资金预算的通知》文件，本项目预算内容与项目内容匹配，得1分。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①本项目以喀什地区财政局下发喀地财社〔2022〕103号《关于提前下达2023 年自治区财政城乡居民基本养老保险补助资金预算的通知》文件为依据进行资金分配，预算资金分配依据充分，得2.5分。</w:t>
        <w:br/>
        <w:t>②根据本项目伽政发〔2015〕36号《伽师县建立统一的城乡居民基本养老保险制度的实施方案》资金分配额度合理，与我单位实际情况相适应，得2.5分。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经查证喀地财社〔2022〕103号《关于提前下达2023 年自治区财政城乡居民基本养老保险补助资金预算的通知》、《财政专项资金审批表》，预算安排总额为3118万元，实际到位3118万元，资金到位率100%。资金到位率=（实际到位资金/预算资金）×100%=（3118万元/3118万元）×100%=100%，得5分。综上，该指标满分5分，根据评分标准得5分。   </w:t>
        <w:br/>
        <w:t>（2）预算执行率：</w:t>
        <w:br/>
        <w:t>本项目预算编制较为详细，项目资金支出总体能够按照预算执行。</w:t>
        <w:br/>
        <w:t>经查证支付凭证、资金申请审批表资料，该项目实际到位资金为3118万元，实际支出资金为3118万元，预算执行率=（实际支出资金/实际到位资金）×100%=（3118万元/3118万元）×100%=100%，得5分。</w:t>
        <w:br/>
        <w:t>综上，该指标满分5分，根据评分标准得5分。</w:t>
        <w:br/>
        <w:t>（3）资金使用合规性：</w:t>
        <w:br/>
        <w:t>①经查证项目的支付凭证，项目资金的使用依据《伽师县社保中心预算管理内部控制度》及《伽师县社会保险中心基金财务管理办法》“专款专用的使用要求”，得1分。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①我单位制定了《伽师县社保中心绩效管理制度》，《伽师县社会保险中心基金财务管理办法》等健全完整的各项管理制度，得1分。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伽师县社保中心提出预算支出可行性方案，经过与县分管领导沟通后，报党支部会议研究执行，财务对资金的使用合法合规性进行监督，年底对资金使用效果进行自评。为加强对2023年基层政协补助经费项目的组织领导，确保项目保质保量的按照相关规定及程序完成，成立项目领导小组，具体如下：</w:t>
        <w:br/>
        <w:t>温泉任评价组组长，绩效评价工作职责为负责全盘工作。</w:t>
        <w:br/>
        <w:t>单群贺任评价组副组长，绩效评价工作职责为对项目实施情况进行实地调查。</w:t>
        <w:br/>
        <w:t>夏君、热娜古丽·阿不来提、巴哈尔古丽·阿不力孜、周静任评价组成员，绩效评价工作职责为负责资料审核等工作。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保障退休人员人数指标，预期指标值为≥29704人，实际完成值为29704人，指标完成率为100%，与预期目标一致，根据评分标准，该指标不扣分，得3分。</w:t>
        <w:br/>
        <w:t>参保缴费人数指标，预期指标值为≥181600人，实际完成值为181600人，指标完成率为100%，与预期目标一致，根据评分标准，该指标不扣分，得3分。</w:t>
        <w:br/>
        <w:t>符合条件的城乡老年居民基础养老金发放次数指标，预期指标值为=12次，实际完成值为12次，指标完成率为100%，与预期目标一致，根据评分标准，该指标不扣分，得4分。</w:t>
        <w:br/>
        <w:t>合计得10分。</w:t>
        <w:br/>
        <w:t>（2）对于“产出质量”：</w:t>
        <w:br/>
        <w:t>缴费人员享受政府补贴比率（正常缴费）指标，预期指标值为=100%，实际完成值为100%，指标完成率为100%，与预期目标一致，根据评分标准，该指标不扣分，得5分。</w:t>
        <w:br/>
        <w:t>符合待遇享受条件人员享受待遇率指标，预期指标值为=100%，实际完成值为100%，指标完成率为100%，与预期目标一致，根据评分标准，该指标不扣分，得5分。</w:t>
        <w:br/>
        <w:t>合计得10分。</w:t>
        <w:br/>
        <w:t>（3）对于“产出时效”：</w:t>
        <w:br/>
        <w:t>在规定时限内拨付补助资金及时性指标，预期指标值为=100%，实际完成值为100%，指标完成率为100%，与预期目标一致，根据评分标准，该指标不扣分，得3分。</w:t>
        <w:br/>
        <w:t>个人账户缴费补贴及时到账率指标，预期指标值为=100%，实际完成值为100%，指标完成率为100%，与预期目标一致，根据评分标准，该指标不扣分，得3分。</w:t>
        <w:br/>
        <w:t>基础养老金发放到位率指标，预期指标值为=100%，实际完成值为100%，指标完成率为100%，与预期目标一致，根据评分标准，该指标不扣分，得4分。</w:t>
        <w:br/>
        <w:t>合计得10分。</w:t>
        <w:br/>
        <w:t>（4）对于“产出成本”：</w:t>
        <w:br/>
        <w:t>参保缴费人员自治区缴费补助标准成本指标，预期指标值为≤50（元/人/年），实际完成值为50（元/人/年），指标完成率为100%，与预期目标一致，项目经费都能控制绩效目标范围内，根据评分标准，该指标不扣分，得4分。</w:t>
        <w:br/>
        <w:t>退休人员自治区基础养老金标准成本指标，预期指标值为≤744（元/人/年），实际完成值为744（元/人/年），指标完成率为100%，与预期目标一致，项目经费都能控制绩效目标范围内，根据评分标准，该指标不扣分，得3分。</w:t>
        <w:br/>
        <w:t>项目预算成本控制率成本指标，预期指标值为≤100%，实际完成值为100%，指标完成率为100，与预期目标一致，项目经费都能控制绩效目标范围内，根据评分标准，该指标不扣分，得3分。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保障社会稳固和长治久安指标，该指标预期指标为有效保障，实际完成值为有效保障，指标完成率为100%，与预期指标一致，根据评分标准，该指标不扣分，得10分。</w:t>
        <w:br/>
        <w:t>（2）对于“经济效益指标”：</w:t>
        <w:br/>
        <w:t>无</w:t>
        <w:br/>
        <w:t>（3）对于“生态效益指标”：</w:t>
        <w:br/>
        <w:t>无</w:t>
        <w:br/>
        <w:t>实施效益指标合计得10分。</w:t>
        <w:br/>
        <w:t>2.满意度指标:</w:t>
        <w:br/>
        <w:t>对于满意度指标：城乡参保居民满意度，该指标预期指标值为≥95%，实际完成值为100%，指标完成率为105.26%，达到预期目标，根据评分标准，该指标不扣分,得10分。</w:t>
        <w:br/>
        <w:t>（1）调研对象</w:t>
        <w:br/>
        <w:t>本次问卷调查的对象为城乡参保居民。</w:t>
        <w:br/>
        <w:t>（2）调研方式</w:t>
        <w:br/>
        <w:t>本次计划采取简单随机抽样的方式，对伽师县社保中心2023年自治区财政城乡居民基本养老保险补助项目的受益对象进行线下问卷调查；在伽师县社会保险中心协调下，组织安排了问卷调研工作。本次问卷调查采取线下问卷调查方式，回收有效问卷共计12份。</w:t>
        <w:br/>
        <w:t>（3）满意度计算模型</w:t>
        <w:br/>
        <w:t>满意度=∑样本数（“非常满意”×1.0分+“满意”×0.8分+“比较满意”×0.6分+“不满意”×0.3分+“非常不满意”×0分）/总样本数×100%</w:t>
        <w:br/>
        <w:t>（4）调查结果</w:t>
        <w:br/>
        <w:t>伽师县社保中心2023年自治区财政城乡居民基本养老保险补助项目服务对象满意度=100%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伽师县社保中心2023年自治区财政城乡居民基本养老保险补助项目预算3118万元，到位3118万元，实际支出3118万元，预算执行率为100%，项目绩效指标总体完成率为100%，此项目无偏差。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此项目实施按伽政发〔2015〕36号《伽师县建立统一的城乡居民基本养老保险制度的实施方案》执行，经过与县分管领导温泉沟通后，报党支部会议研究执行，财务对资金的使用合法合规性进行监督，年底对资金使用效果进行自评，项目执行较好。二是为加强对伽师县社保中心2023年自治区财政城乡居民基本养老保险补助项目的组织领导，确保项目保质保量的按照相关规定及程序完成，成立项目领导小组。三是依据项目计划和实施进度,提出支付申请并提供相关真实、合规的证明材料，制定资金使用计划，经审核后按照国库集中支付管理制度的规定和程序及时支付资金。从国库直接支付到项目承担的专户严格执行专款专用，杜绝挤占、挪用项目资金，严禁虚列支出、以拨代支虚增项目进度。对资金使用严格监管，防止资金使用不精准、虚报冒领。</w:t>
        <w:br/>
        <w:t>（二）存在问题及原因分析</w:t>
        <w:br/>
        <w:t>一是评价工作还存在自我审定的局限性，容易影响评价质量，造成局部问题的疏漏，在客观性和公正性上说服力不强。</w:t>
        <w:br/>
        <w:t>二是评价仅仅局限在项目本身，不能综合考虑进一步宏观因素，缺少带着问题去评价的意识，绩效评价的内容上还有待于进一步完善。</w:t>
        <w:br/>
        <w:t>三是项目绩效目标设置、绩效管理理念有待加强。绩效工作中，负责单位绩效人员不能全面把握，较为专业的绩效指标。存在绩效目标申报不够全面，绩效指标量化不够具体，绩效评价手段和方法有待优化等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1.项目实施的程序进一步规范。项目前期做好细化实施方案，严格执行资金管理办法和财政资金管理制度，严格按照项目实施方案、管理办法等稳步推进工作。</w:t>
        <w:br/>
        <w:t>2.根据自身项目的特点进行总结。项目启动时同步做好档案的归纳与整理，及时整理、收集、汇总，健全档案资料。项目后续管理进一步加强和跟踪。</w:t>
        <w:br/>
        <w:t>3建立健全项目管理机制，规范单位工作流程。在工作细节上加大协调力度，督促项目实施，加强管理，落实各项责任。强化项目绩效管理理念，加大项目动态监控和日常监管。加大指标解释力度和对负责单位绩效相关人员的培训力度，促使进一步提高绩效人员的绩效编制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