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伽师县2022年示范村建设项目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伽师县古勒鲁克乡人民政府（本级）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伽师县古勒鲁克乡人民政府（本级）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朱永东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地财社〔2022〕103号相关政策文件与规定，通过政府引导、社会参与，选择一批具有代表性的行政村，进行综合性、示范性的建设。这些示范村在产业发展、生态保护、文化传承、社会治理等方面都具有先进性和引领性，成为推动乡村振兴的样板和窗口。示范村项目不仅有助于提升农村整体发展水平，更是实现农业现代化、农村美丽化、农民富裕化的重要途径。</w:t>
        <w:br/>
        <w:t>2. 主要内容及实施情况</w:t>
        <w:br/>
        <w:t>本项目基础设施改善包括道路修建、水利设施更新、网络通信覆盖等，为村民提供了便捷的生活条件。产业发展:发展现代农业、乡村旅游等特色产业，增强村级经济实力。文化传承：保护和传承乡土文化，建设文化活动场所，促进村民文化认同。</w:t>
        <w:br/>
        <w:t>3.项目实施主体</w:t>
        <w:br/>
        <w:t>伽师县古勒鲁克乡为一级行政部门。决算编制范围的有7个办公室：党政办公室、党建办公室、民政办，财务室，经济发展办公室、社会事务办公室、综合执法办公室。</w:t>
        <w:br/>
        <w:t>编制人数74人，其中：行政人员编制47人、工勤0人、参公0人、事业编制27人。实有在职人数123人，其中：行政及参照100个人、工勤0人、参公0人、事业在职23个人。离退休人员51人，其中：行政退休人员36人、事业退休15人。</w:t>
        <w:br/>
        <w:t>4. 资金投入和使用情况</w:t>
        <w:br/>
        <w:t>《资金申请报告》安排下达资金5.94万元，为县级资金，最终确定项目资金总数为5.94万元。</w:t>
        <w:br/>
        <w:t>截至2023年12月31日，实际支出5.94万元，预算执行率100%。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为了进一步提高服务水平和项目建设顺利推进，保障正常开展各项工作，伽师古勒鲁克乡2022年示范村建设项共计5.94万元。伽师县古勒鲁克乡组织实施伽师县古勒鲁克乡农村交通基础设施建设中央财政以工代赈项目、伽师县2022年示范村建设项目-古勒鲁克乡辅道建设项目、伽师县古勒鲁克乡2022年入户路建设项目，需支付示范村水土补偿费共计5.94万元。项目建设实施可有效促进我乡乡村经济的发展，提高农民的收入，有效改善自然环境，促进环境的健康发展，为群众带来更好的居住环境</w:t>
        <w:br/>
        <w:t>2.阶段性目标</w:t>
        <w:br/>
        <w:t>实施的前期准备工作：我乡在收到《新疆维吾尔自治区喀什地区伽师县水利局水土保持补偿费催缴通知书》后，高度重视，及时确定伽师县古勒鲁克乡2022年示范村建设项费项目实施方案，成立领导小组，申请资金5.94万元，项目负责人为朱永东，主要负责组织指导该项目的实施，具体经办人吉全明主要负责该项目验收等工作，及时支付伽师县古勒鲁克乡2022年示范村建设项费。</w:t>
        <w:br/>
        <w:t>具体实施工作：我单位组织实施的伽师县古勒鲁克乡示范村建设项目费项目5.94万元，缴纳次数为3次。通过该项目的实施，有效改善道路环境，促进环境的健康发展，为群众带来更好的居住环境。</w:t>
        <w:br/>
        <w:t>验收阶段的具体工作：整理伽师县古勒鲁克乡2022年示范村建设项目档案资料。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古勒鲁克乡年2022年示范村建设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朱永东任评价组组长，绩效评价工作职责为负责全盘工作。</w:t>
        <w:br/>
        <w:t>白焕杰任评价组副组长，绩效评价工作职责为对项目实施情况进行实地调查。</w:t>
        <w:br/>
        <w:t>陈剑任评价组成员，绩效评价工作职责为负责资料审核等工作。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古勒鲁克乡示范村建设项目产生加快推进改善古勒鲁克乡办公环境、保障乡政府基本运转，提高干部职工满意度，提升工作质量，促进环境健康发展。项目实施主要通过项目决策、项目过程、项目产出以及项目效益等方面进行评价，其中：</w:t>
        <w:br/>
        <w:t>项目决策：该项目主要通过《新疆维吾尔自治区财政专项资金管理办法》《资金申请报告》立项，项目实施符合相关要求，项目立项依据充分，立项程序规范 </w:t>
        <w:br/>
        <w:t>项目过程：伽师县古勒鲁克乡2022年示范村建设项目费项目预算安排 5.94万元，实际支出5.94万元，预算执行率100%。项目资金使用合规，项目财务管理制度健全，财务监控到位，所有资金支付均按照国库集中支付制度严格执行，现有项目管理制度执行情况良好。</w:t>
        <w:br/>
        <w:t>项目产出：该项目缴纳示范村建设补偿费3次，保障资金使用合规率，项目按计划完成等。</w:t>
        <w:br/>
        <w:t>项目效益：通过实施此项目实施，可有效促进我乡乡村经济的发展，提高农民的收入，有效改善自然环境，促进环境的健康发展，为群众带来更好的居住环境。</w:t>
        <w:br/>
        <w:t>经评价组通过实地调研、综合分析法、问卷调查法等方式，主要采用综合分析法对项目的决策、实施、产出、效益进行综合评价分析，最终评分100分。</w:t>
        <w:br/>
        <w:t>伽师县古勒鲁克乡2022年示范村建设项目得分情况表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古勒鲁克乡2022年示范村建设项目费缴纳支付伽师县古勒鲁克乡2022年示范村建设项目费共计5.94万元，项目实施后，有效促进我乡乡村经济的发展，提高农民的收入，有效改善自然环境，促进环境的健康发展，为群众带来更好的居住环境。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结合《伽师县古勒鲁克乡机关职能配置、内设机构和人员编制及所属事业单位机构编制方案》第二条乡党委和乡政府主要职责，并组织实施。围绕2022年度工作重点和工作计划制定经费预算。</w:t>
        <w:br/>
        <w:t>①项目立项是根据《中华人民共和国国民经济和社会发展第十四个五年规划和2035年远景目标纲要》第七篇中的坚持农业农村优先发展、全面推进乡村振兴。故本项目立项符合国家法律法规、国民经济发展规划和相关政策得1分。</w:t>
        <w:br/>
        <w:t>②项目立项是根据水利部关于贯彻落实《全国水土保持规划（2015-2030年）》的意见（水保【2016】37号）文件第四方面中的夯实工作基础，全面支撑水土保持工作健康发展。故本项目立项符合行业发展规划和政策要求得0.5分。</w:t>
        <w:br/>
        <w:t>③项目立项是根据《伽师县古勒鲁克乡机关职能配置、内设机构和人员编制及所属事业单位机古勒鲁克乡构编制方案》第2条乡党委主要职责中的第六条领导本乡的基层治理，加强社会主义民主法治精神文明建设，加强社会治安综合治理，做好生态环保、美丽乡村建设、民生保障、脱贫致富、民族宗教等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①项目根据决策依据编制工作计划和经费预算，经过与乡主要领导郭振进行沟通、筛选确定经费预算计划，上党委会研究确定最终预算方案，严格按照规定的程序申请设立，得1分。</w:t>
        <w:br/>
        <w:t>②项目的审批文件及材料有《伽师古勒鲁克乡2022年示范村建设项目资金申请报告》，《新疆维吾尔自治区喀什地区伽师县水利局水土保持补偿费催缴通知书》等，符合相关要求，得0.5分。</w:t>
        <w:br/>
        <w:t>③事前已经过必要的可行性研究、专家论证、风险评估、绩效评估、集体决策，文件及材料有《伽师古勒鲁克乡2022年示范村建设项目补偿费项目实施方案》得0.5分。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①项目严格按照《2022年自治区分行业分领域绩效指标体系》、《伽师县古勒鲁克乡2022年示范村建设项目补偿费项目实施方案》设置了《项目支出绩效目标表》得0.5分。</w:t>
        <w:br/>
        <w:t>②项目绩效目标中设立了水土保持补偿费缴纳次数、保持环境健康发展、受益乡村居民满意度等核心指标内容，与本项目实际工作内容相关，得1分；</w:t>
        <w:br/>
        <w:t>③项目预期产出效益和效果是符合正常的业绩水平得0.5分。</w:t>
        <w:br/>
        <w:t>④经查证《项目支出绩效目标表》、《伽师古勒鲁克乡2022年示范村建设项目资金申请报告》、等相关资料，本项目预算确定金额、预算批复的项目投资额都为5.94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①根据《2022年工作计划》，本项目预算编制经过科学论证，得1分。</w:t>
        <w:br/>
        <w:t>②根据《伽师县古勒鲁克乡2022年示范村建设项目资金申请报告》、《伽师县古勒鲁克乡2022年水土保持补偿费项目实施方案》、《新疆维吾尔自治区喀什地区伽师县水利局水土保持补偿费催缴通知书》，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①本项目以《伽师县古勒鲁克乡2022年示范村建设项目资金申请报告》、文件为依据进行资金分配，预算资金分配依据充分，得2.5分。</w:t>
        <w:br/>
        <w:t>②根据本项目《伽师县古勒鲁克乡2022年示范村建设项目补偿费项目实施方案》资金分配额度合理，与我单位实际情况相适应，得2.5分。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资金申请报告》，预算安排总额为5.94万元，实际到位5.94万元，资金到位率100%。资金到位率=（实际到位资金/预算资金）×100%=（5.94万元/5.94万元）×100%=100%，得10分。综上，该指标满分10分，根据评分标准得10分。    </w:t>
        <w:br/>
        <w:t>（2）预算执行率：</w:t>
        <w:br/>
        <w:t>本项目预算编制较为详细，项目资金支出总体能够按照预算执行。</w:t>
        <w:br/>
        <w:t>经查证支付凭证、资金申请报告资料，该项目实际到位资金为5.94万元，实际支出资金为5.94万元，预算执行率=（实际支出资金/实际到位资金）×100%=（5.94万元/5.94万元）×100%=100%，得5分。</w:t>
        <w:br/>
        <w:t>综上，该指标满分5分，根据评分标准得5分。。</w:t>
        <w:br/>
        <w:t>（3）资金使用合规性：</w:t>
        <w:br/>
        <w:t>①经查证项目的支付凭证，项目资金的使用依据《伽师县古勒鲁克乡预算绩效管理工作实施办法》《伽师古勒鲁克乡资金管理制度》和《伽师县古勒鲁克乡财务管理制度》《古勒鲁克乡项目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古勒鲁克乡预算绩效管理工作实施办法》《伽师县古勒鲁克乡资金管理制度》《伽师县古勒鲁克乡财务管理制度》《伽师县古勒鲁克乡财务收支审批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乡主要领导郭振沟通后，报党支部会议研究执行，财务对资金的使用合法合规性进行监督，年底对资金使用效果进行自评。为加强对伽师县古勒鲁克乡示范村建设项目的组织领导，确保项目保质保量的按照相关规定及程序完成，成立项目领导小组，具体如下：</w:t>
        <w:br/>
        <w:t>朱永东任组长，职责为负责全盘工作。</w:t>
        <w:br/>
        <w:t>白焕杰任副组长，职责为对项目实施情况进行实地调查。</w:t>
        <w:br/>
        <w:t>陈剑任成员，职责为负责资料审核等工作。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缴纳示范村建设项目费次数指标，预期指标值为=1次，实际完成值为1次，指标完成率为100%，与预期目标一致，根据评分标准，该指标不扣分，得10分。</w:t>
        <w:br/>
        <w:t>合计得10分。</w:t>
        <w:br/>
        <w:t>（2）对于“产出质量”：</w:t>
        <w:br/>
        <w:t>资金管理规范率指标，预期指标值为=100%，实际完成值为100%，指标完成率为100%，与预期目标一致，根据评分标准，该指标不扣分，得5分。</w:t>
        <w:br/>
        <w:t>资金到位及时率指标，预期指标值为=100%，实际完成值为100%，指标完成率为100%，与预期目标一致，根据评分标准，该指标不扣分，得5分。</w:t>
        <w:br/>
        <w:t>合计得10分。</w:t>
        <w:br/>
        <w:t>（3）对于“产出时效”：</w:t>
        <w:br/>
        <w:t>资金拨付及时率指标，预期指标值为=100%，实际完成值为100%，指标完成率为100%，与预期目标一致，根据评分标准，该指标不扣分，得5分。</w:t>
        <w:br/>
        <w:t>项目按计划完成及时率指标，预期指标值为=100%，实际完成值为100%，指标完成率为100%，与预期目标一致，根据评分标准，该指标不扣分，得5分。</w:t>
        <w:br/>
        <w:t>合计得10分。</w:t>
        <w:br/>
        <w:t>（4）对于“产出成本”：</w:t>
        <w:br/>
        <w:t>水土保持补偿金额指标，预期指标值为≤5.94万，实际完成值为5.94万，指标完成率为100%，与预期目标一致，项目经费都能控制绩效目标范围内，根据评分标准，该指标不扣分，得10分。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无</w:t>
        <w:br/>
        <w:t>（2）对于“经济效益指标”：</w:t>
        <w:br/>
        <w:t>无</w:t>
        <w:br/>
        <w:t>（3）对于“生态效益指标”：</w:t>
        <w:br/>
        <w:t>保持环境健康发展指标，该指标预期指标值为有效促进，实际完成值为有效促进，指标完成率为100%，与预期指标一致，根据评分标准，该指标不扣分，得10分。</w:t>
        <w:br/>
        <w:t>实施效益指标合计得10分</w:t>
        <w:br/>
        <w:t>2.满意度指标:</w:t>
        <w:br/>
        <w:t>对于满意度指标：受益示范村居民满意度100%，该指标预期指标值为≥95%，实际完成值为95%，指标完成率为100%，达到预期目标，根据评分标准，该指标不扣分,得10分。</w:t>
        <w:br/>
        <w:t>（1）调研对象</w:t>
        <w:br/>
        <w:t>本次问卷调查的对象为伽师县古勒鲁克乡乡2022年示范村建设补偿费项目受益居民。</w:t>
        <w:br/>
        <w:t>（2）调研方式</w:t>
        <w:br/>
        <w:t>本次计划采取简单随机抽样的方式，对伽师县古勒鲁克乡2022年示范村建设补偿费项目的受益对象进行线下问卷调查；在各个部门的紧密协调配合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伽师县古勒鲁克乡2022年示范村建设项目服务对象满意度=95%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伽师县古勒鲁克乡示范村建设费项目预算5.94万元，到位5.94万元，实际支出5.94万元，预算执行率为100%，项目绩效指标总体完成率为100%，此项目无偏差。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严格执行资金使用范围，规范专项资金管理。严格落实项目内容，将群众满意度、幸福感放在首位，将项目的整体效益发挥到最大作用。对于项目存在的问题，及时做出排查并在第一时间提出解决问题。项目从开始到结束，及时向各行业部门咨询最有利的条件，将其落实到项目上。</w:t>
        <w:br/>
        <w:t>（二）存在问题及原因分析</w:t>
        <w:br/>
        <w:t>一是费用收取标准不明确。目前，项目水土保持费的收取标准并不统一，不同地区、不同项目的收费标准可能存在差异，导致一些项目水土保持费收取不合理。</w:t>
        <w:br/>
        <w:t>二是关于伽师县古勒鲁克乡示范村建设项目在实施的过程中存在修改道路的后续监管不及时问题，进而会造成更大的水土流失问题。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一是制定统一的项目道路保持费收费标准，明确不同类型、不同规模项目的收费依据和标准，确保费用收取的合理性。</w:t>
        <w:br/>
        <w:t>二是建议聘请第三方公司做好道路保持的相关的监测和验收工作。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