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（一）贯彻执行国家、自治区和地区有关公路、交通运输、涉外运输的方针、政策、法规、规定并组织实施和监督检查。</w:t>
      </w:r>
    </w:p>
    <w:p>
      <w:pPr>
        <w:spacing w:line="580" w:lineRule="exact"/>
        <w:ind w:firstLine="640"/>
        <w:jc w:val="both"/>
      </w:pPr>
      <w:r>
        <w:rPr>
          <w:rFonts w:ascii="仿宋_GB2312" w:hAnsi="仿宋_GB2312" w:eastAsia="仿宋_GB2312"/>
          <w:sz w:val="32"/>
        </w:rPr>
        <w:t>（二）编制全县公路、交通发展规划，交通运输战略规划以及科技、战备、教育中长期计划和年度计划并组织实施。</w:t>
      </w:r>
    </w:p>
    <w:p>
      <w:pPr>
        <w:spacing w:line="580" w:lineRule="exact"/>
        <w:ind w:firstLine="640"/>
        <w:jc w:val="both"/>
      </w:pPr>
      <w:r>
        <w:rPr>
          <w:rFonts w:ascii="仿宋_GB2312" w:hAnsi="仿宋_GB2312" w:eastAsia="仿宋_GB2312"/>
          <w:sz w:val="32"/>
        </w:rPr>
        <w:t>（三）负责指导交通运输基础设施管理和维护，承担有关重要设施的管理和维护。负责全县的县、乡公路及专用公路的建设、养护和管理，负责路政综合管理，依法保护公路路产路权；指导管辖范围内县道、乡道的建设、养护和管理工作；指导全县交通运输行业环境保护和节能减排工作。</w:t>
      </w:r>
    </w:p>
    <w:p>
      <w:pPr>
        <w:spacing w:line="580" w:lineRule="exact"/>
        <w:ind w:firstLine="640"/>
        <w:jc w:val="both"/>
      </w:pPr>
      <w:r>
        <w:rPr>
          <w:rFonts w:ascii="仿宋_GB2312" w:hAnsi="仿宋_GB2312" w:eastAsia="仿宋_GB2312"/>
          <w:sz w:val="32"/>
        </w:rPr>
        <w:t>（四）负责管理交通运输市场的交通基础设施建设市场，建立完善信息、服务体系，指导城乡客运及有关设施规划和管理工作，指导出租汽车行业管理。指导车辆维修、营运车辆综合性能检测、机动车驾驶员培训工作的行业管理；引导交通运输优化结构，协调发展。</w:t>
      </w:r>
    </w:p>
    <w:p>
      <w:pPr>
        <w:spacing w:line="580" w:lineRule="exact"/>
        <w:ind w:firstLine="640"/>
        <w:jc w:val="both"/>
      </w:pPr>
      <w:r>
        <w:rPr>
          <w:rFonts w:ascii="仿宋_GB2312" w:hAnsi="仿宋_GB2312" w:eastAsia="仿宋_GB2312"/>
          <w:sz w:val="32"/>
        </w:rPr>
        <w:t>（五）负责公路运输经济及技术管理；负责汽车维护市场，车辆技术检测，汽车驾驶学校驾驶员培训等工作的行业管理。</w:t>
      </w:r>
    </w:p>
    <w:p>
      <w:pPr>
        <w:spacing w:line="580" w:lineRule="exact"/>
        <w:ind w:firstLine="640"/>
        <w:jc w:val="both"/>
      </w:pPr>
      <w:r>
        <w:rPr>
          <w:rFonts w:ascii="仿宋_GB2312" w:hAnsi="仿宋_GB2312" w:eastAsia="仿宋_GB2312"/>
          <w:sz w:val="32"/>
        </w:rPr>
        <w:t>（六）加强和协调交通运输企业的改制工作，负责对所属企业事业单位国有资产的管理和保值增值监督。</w:t>
      </w:r>
    </w:p>
    <w:p>
      <w:pPr>
        <w:spacing w:line="580" w:lineRule="exact"/>
        <w:ind w:firstLine="640"/>
        <w:jc w:val="both"/>
      </w:pPr>
      <w:r>
        <w:rPr>
          <w:rFonts w:ascii="仿宋_GB2312" w:hAnsi="仿宋_GB2312" w:eastAsia="仿宋_GB2312"/>
          <w:sz w:val="32"/>
        </w:rPr>
        <w:t>（七）负责公路交通运输科技管理和重大科研项目的组织实施。</w:t>
      </w:r>
    </w:p>
    <w:p>
      <w:pPr>
        <w:spacing w:line="580" w:lineRule="exact"/>
        <w:ind w:firstLine="640"/>
        <w:jc w:val="both"/>
      </w:pPr>
      <w:r>
        <w:rPr>
          <w:rFonts w:ascii="仿宋_GB2312" w:hAnsi="仿宋_GB2312" w:eastAsia="仿宋_GB2312"/>
          <w:sz w:val="32"/>
        </w:rPr>
        <w:t>（八）负责并指导全县公路、交通运输行业统计工作。</w:t>
      </w:r>
    </w:p>
    <w:p>
      <w:pPr>
        <w:spacing w:line="580" w:lineRule="exact"/>
        <w:ind w:firstLine="640"/>
        <w:jc w:val="both"/>
      </w:pPr>
      <w:r>
        <w:rPr>
          <w:rFonts w:ascii="仿宋_GB2312" w:hAnsi="仿宋_GB2312" w:eastAsia="仿宋_GB2312"/>
          <w:sz w:val="32"/>
        </w:rPr>
        <w:t>（九）指导交通运输行业文化建设；指导交通运输行业职业教育和培训工作，会同有关部门管理伽师县公路、交通运输安全生产及治安保卫、法治宣传和交通运输的法治宣传、行政复议、行政应诉、行政执法监督工作。</w:t>
      </w:r>
    </w:p>
    <w:p>
      <w:pPr>
        <w:spacing w:line="580" w:lineRule="exact"/>
        <w:ind w:firstLine="640"/>
        <w:jc w:val="both"/>
      </w:pPr>
      <w:r>
        <w:rPr>
          <w:rFonts w:ascii="仿宋_GB2312" w:hAnsi="仿宋_GB2312" w:eastAsia="仿宋_GB2312"/>
          <w:sz w:val="32"/>
        </w:rPr>
        <w:t>（十）负责全县交通战备工作。</w:t>
      </w:r>
    </w:p>
    <w:p>
      <w:pPr>
        <w:spacing w:line="580" w:lineRule="exact"/>
        <w:ind w:firstLine="640"/>
        <w:jc w:val="both"/>
      </w:pPr>
      <w:r>
        <w:rPr>
          <w:rFonts w:ascii="仿宋_GB2312" w:hAnsi="仿宋_GB2312" w:eastAsia="仿宋_GB2312"/>
          <w:sz w:val="32"/>
        </w:rPr>
        <w:t>（十一）承办县人民政府、上级交通运输部门交办的其他工作。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伽师县交通运输局2024年度，实有人数24人，其中：在职人员17人，增加1人；离休人员0人，增加0人；退休人员7人,增加0人。</w:t>
      </w:r>
    </w:p>
    <w:p>
      <w:pPr>
        <w:spacing w:line="580" w:lineRule="exact"/>
        <w:ind w:firstLine="640"/>
        <w:jc w:val="both"/>
      </w:pPr>
      <w:r>
        <w:rPr>
          <w:rFonts w:ascii="仿宋_GB2312" w:hAnsi="仿宋_GB2312" w:eastAsia="仿宋_GB2312"/>
          <w:sz w:val="32"/>
        </w:rPr>
        <w:t>伽师县交通运输局无下属预算单位，下设3个科室，分别是：办公室、交通运输执法大队、养护所。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2024年度收入总计30,261.12万元，</w:t>
      </w:r>
      <w:r>
        <w:rPr>
          <w:rFonts w:ascii="仿宋_GB2312" w:hAnsi="仿宋_GB2312" w:eastAsia="仿宋_GB2312"/>
          <w:b w:val="0"/>
          <w:sz w:val="32"/>
        </w:rPr>
        <w:t>其中：本年收入合计30,261.12万元，使用非财政拨款结余（含专用结余）0.00万元，年初结转和结余0.00万元。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2024年度支出总计30,261.12万元，</w:t>
      </w:r>
      <w:r>
        <w:rPr>
          <w:rFonts w:ascii="仿宋_GB2312" w:hAnsi="仿宋_GB2312" w:eastAsia="仿宋_GB2312"/>
          <w:b w:val="0"/>
          <w:sz w:val="32"/>
        </w:rPr>
        <w:t>其中：本年支出合计30,261.12万元，结余分配0.00万元，年末结转和结余0.00万元。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17,754.70万元，下降36.98%，主要原因是：本年减少伽师县卧里托格拉克镇2023年以工代赈示范工程项目、伽师县2023年村组道路建设项目、伽师县2023年农村公路路网维护项目、伽师县英买里乡阿亚格英买里（11）村产业园道路建设项目、伽师县西克尔库勒镇灾后易地重建喀什噶尔河X579六桥建设项目等，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本年收入30,261.12万元，</w:t>
      </w:r>
      <w:r>
        <w:rPr>
          <w:rFonts w:ascii="仿宋_GB2312" w:hAnsi="仿宋_GB2312" w:eastAsia="仿宋_GB2312"/>
          <w:b w:val="0"/>
          <w:sz w:val="32"/>
        </w:rPr>
        <w:t>其中：财政拨款收入30,196.72万元，占99.79%；上级补助收入0.00万元，占0.00%；事业收入0.00万元，占0.00%；经营收入0.00万元，占0.00%；附属单位上缴收入0.00万元，占0.00%；其他收入64.40万元，占0.21%。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本年支出30,261.12万元，</w:t>
      </w:r>
      <w:r>
        <w:rPr>
          <w:rFonts w:ascii="仿宋_GB2312" w:hAnsi="仿宋_GB2312" w:eastAsia="仿宋_GB2312"/>
          <w:b w:val="0"/>
          <w:sz w:val="32"/>
        </w:rPr>
        <w:t>其中：基本支出335.24万元，占1.11%；项目支出29,925.88万元，占98.89%；上缴上级支出0.00万元，占0.00%；经营支出0.00万元，占0.00%；对附属单位补助支出0.00万元，占0.00%。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2024年度财政拨款收入总计30,196.72万元，</w:t>
      </w:r>
      <w:r>
        <w:rPr>
          <w:rFonts w:ascii="仿宋_GB2312" w:hAnsi="仿宋_GB2312" w:eastAsia="仿宋_GB2312"/>
          <w:b w:val="0"/>
          <w:sz w:val="32"/>
        </w:rPr>
        <w:t>其中：年初财政拨款结转和结余0.00万元，本年财政拨款收入30,196.72万元。</w:t>
      </w:r>
      <w:r>
        <w:rPr>
          <w:rFonts w:ascii="仿宋_GB2312" w:hAnsi="仿宋_GB2312" w:eastAsia="仿宋_GB2312"/>
          <w:b/>
          <w:sz w:val="32"/>
        </w:rPr>
        <w:t>财政拨款支出总计30,196.72万元，</w:t>
      </w:r>
      <w:r>
        <w:rPr>
          <w:rFonts w:ascii="仿宋_GB2312" w:hAnsi="仿宋_GB2312" w:eastAsia="仿宋_GB2312"/>
          <w:b w:val="0"/>
          <w:sz w:val="32"/>
        </w:rPr>
        <w:t>其中：年末财政拨款结转和结余0.00万元，本年财政拨款支出30,196.72万元。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17,106.13万元，下降36.16%，主要原因是：本年减少项目包括伽师县卧里托格拉克镇2023年以工代赈示范工程项目、伽师县2023年村组道路建设项目、伽师县2023年农村公路路网维护项目、伽师县英买里乡阿亚格英买里（11）村产业园道路建设项目、伽师县西克尔库勒镇灾后易地重建喀什噶尔河X579六桥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15,286.44万元，决算数30,196.72万元，预决算差异率97.54%，主要原因是：年中追加项目包括伽师县2024年第二批农村道路建设项目，伽师县2024年小修养护及安全生命防护工程，伽师县交通局2023年农村客运补贴资金及城市交通发展奖励资金项目，伽师县2024年乡村产业路建设项目，伽师县2024年西克尔库勒新镇交通基础设施建设项目，伽师县克孜勒博依镇（14）村农村道路建设项目，伽师县2024年村组道路建设项目、2024年交通局公益性岗位项目（LP）、伽师县2024年老旧营运货车报废更新补贴资金项目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2024年度一般公共预算财政拨款支出29,577.44万元，</w:t>
      </w:r>
      <w:r>
        <w:rPr>
          <w:rFonts w:ascii="仿宋_GB2312" w:hAnsi="仿宋_GB2312" w:eastAsia="仿宋_GB2312"/>
          <w:b w:val="0"/>
          <w:sz w:val="32"/>
        </w:rPr>
        <w:t>占本年支出合计的97.74%。</w:t>
      </w:r>
      <w:r>
        <w:rPr>
          <w:rFonts w:ascii="仿宋_GB2312" w:hAnsi="仿宋_GB2312" w:eastAsia="仿宋_GB2312"/>
          <w:b/>
          <w:sz w:val="32"/>
        </w:rPr>
        <w:t>与上年相比，</w:t>
      </w:r>
      <w:r>
        <w:rPr>
          <w:rFonts w:ascii="仿宋_GB2312" w:hAnsi="仿宋_GB2312" w:eastAsia="仿宋_GB2312"/>
          <w:b w:val="0"/>
          <w:sz w:val="32"/>
        </w:rPr>
        <w:t>减少17,251.61万元，下降36.84%，主要原因是：减少项目包括伽师县卧里托格拉克镇2023年以工代赈示范工程项目、伽师县2023年村组道路建设项目、伽师县2023年农村公路路网维护项目、伽师县英买里乡阿亚格英买里（11）村产业园道路建设项目、伽师县西克尔库勒镇灾后易地重建喀什噶尔河X579六桥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15,286.44万元，决算数29,577.44万元，预决算差异率93.49%，主要原因是：年中追加项目包括伽师县2024年第二批农村道路建设项目，伽师县2024年小修养护及安全生命防护工程，伽师县交通局2023年农村客运补贴资金及城市交通发展奖励资金项目，伽师县2024年乡村产业路建设项目，伽师县2024年西克尔库勒新镇交通基础设施建设项目，伽师县克孜勒博依镇（14）村农村道路建设项目，伽师县2024年村组道路建设项目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1.社会保障和就业支出(类)35.53万元,占0.12%。</w:t>
      </w:r>
    </w:p>
    <w:p>
      <w:pPr>
        <w:spacing w:line="580" w:lineRule="exact"/>
        <w:ind w:firstLine="640"/>
        <w:jc w:val="both"/>
      </w:pPr>
      <w:r>
        <w:rPr>
          <w:rFonts w:ascii="仿宋_GB2312" w:hAnsi="仿宋_GB2312" w:eastAsia="仿宋_GB2312"/>
          <w:b w:val="0"/>
          <w:sz w:val="32"/>
        </w:rPr>
        <w:t>2.卫生健康支出(类)13.54万元,占0.05%。</w:t>
      </w:r>
    </w:p>
    <w:p>
      <w:pPr>
        <w:spacing w:line="580" w:lineRule="exact"/>
        <w:ind w:firstLine="640"/>
        <w:jc w:val="both"/>
      </w:pPr>
      <w:r>
        <w:rPr>
          <w:rFonts w:ascii="仿宋_GB2312" w:hAnsi="仿宋_GB2312" w:eastAsia="仿宋_GB2312"/>
          <w:b w:val="0"/>
          <w:sz w:val="32"/>
        </w:rPr>
        <w:t>3.农林水支出(类)15,372.65万元,占51.97%。</w:t>
      </w:r>
    </w:p>
    <w:p>
      <w:pPr>
        <w:spacing w:line="580" w:lineRule="exact"/>
        <w:ind w:firstLine="640"/>
        <w:jc w:val="both"/>
      </w:pPr>
      <w:r>
        <w:rPr>
          <w:rFonts w:ascii="仿宋_GB2312" w:hAnsi="仿宋_GB2312" w:eastAsia="仿宋_GB2312"/>
          <w:b w:val="0"/>
          <w:sz w:val="32"/>
        </w:rPr>
        <w:t>4.交通运输支出(类)14,133.19万元,占47.78%。</w:t>
      </w:r>
    </w:p>
    <w:p>
      <w:pPr>
        <w:spacing w:line="580" w:lineRule="exact"/>
        <w:ind w:firstLine="640"/>
        <w:jc w:val="both"/>
      </w:pPr>
      <w:r>
        <w:rPr>
          <w:rFonts w:ascii="仿宋_GB2312" w:hAnsi="仿宋_GB2312" w:eastAsia="仿宋_GB2312"/>
          <w:b w:val="0"/>
          <w:sz w:val="32"/>
        </w:rPr>
        <w:t>5.住房保障支出(类)22.54万元,占0.08%。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1.社会保障和就业支出(类)行政事业单位养老支出(款)行政单位离退休(项):支出决算数为8.35万元，比上年决算增加2.86万元，增长52.09%,主要原因是：本年增加退休人员基础绩效奖，退休费支出增加。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27.19万元，比上年决算增加1.29万元，增长4.98%,主要原因是：本年在职人员增加，在职人员工资基数调增，养老保险缴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22.11万元，下降100.00%,主要原因是：本年无新增退休人员，职业年金缴费较上年减少。</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4.卫生健康支出(类)行政事业单位医疗(款)行政单位医疗(项):支出决算数为11.55万元，比上年决算增加0.54万元，增长4.90%,主要原因是：本年在职人员增加，在职人员工资基数调增，行政单位医疗支出增加。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1.98万元，比上年决算增加0.04万元，增长2.06%,主要原因是：本年在职人员增加，在职人员工资基数调增，医疗缴费基数上涨，相应支出增加。</w:t>
      </w:r>
    </w:p>
    <w:p>
      <w:pPr>
        <w:spacing w:line="580" w:lineRule="exact"/>
        <w:ind w:firstLine="640"/>
        <w:jc w:val="both"/>
      </w:pPr>
      <w:r>
        <w:rPr>
          <w:rFonts w:ascii="仿宋_GB2312" w:hAnsi="仿宋_GB2312" w:eastAsia="仿宋_GB2312"/>
          <w:b w:val="0"/>
          <w:sz w:val="32"/>
        </w:rPr>
        <w:t>6.农林水支出(类)水利(款)水土保持(项):支出决算数为258.41万元，比上年决算增加177.61万元，增长219.81%,主要原因是：本年增加伽师县交通运输局水土保持费。</w:t>
      </w:r>
    </w:p>
    <w:p>
      <w:pPr>
        <w:spacing w:line="580" w:lineRule="exact"/>
        <w:ind w:firstLine="640"/>
        <w:jc w:val="both"/>
      </w:pPr>
      <w:r>
        <w:rPr>
          <w:rFonts w:ascii="仿宋_GB2312" w:hAnsi="仿宋_GB2312" w:eastAsia="仿宋_GB2312"/>
          <w:b w:val="0"/>
          <w:sz w:val="32"/>
        </w:rPr>
        <w:t>7.农林水支出(类)巩固脱贫攻坚成果衔接乡村振兴(款)农村基础设施建设(项):支出决算数为268.22万元，比上年决算增加144.90万元，增长117.50%,主要原因是：本年增加伽师县卧里托格拉克镇2023年以工代赈示范工程项目支出。</w:t>
      </w:r>
    </w:p>
    <w:p>
      <w:pPr>
        <w:spacing w:line="580" w:lineRule="exact"/>
        <w:ind w:firstLine="640"/>
        <w:jc w:val="both"/>
      </w:pPr>
      <w:r>
        <w:rPr>
          <w:rFonts w:ascii="仿宋_GB2312" w:hAnsi="仿宋_GB2312" w:eastAsia="仿宋_GB2312"/>
          <w:b w:val="0"/>
          <w:sz w:val="32"/>
        </w:rPr>
        <w:t>8.农林水支出(类)巩固脱贫攻坚成果衔接乡村振兴(款)生产发展(项):支出决算数为14,846.02万元，比上年决算增加8,176.56万元，增长122.60%,主要原因是：本年增加伽师县2024年农村道路管护人员补助项目、伽师县克孜勒博依镇（14）村农村道路建设项目、伽师县2024年西克尔库勒新镇交通基础设施建设项目、伽师县2024年乡村产业路建设项目、伽师县2024年西克尔库勒新镇交通基础设施建设项目、伽师县2024年村组道路建设项目。</w:t>
      </w:r>
    </w:p>
    <w:p>
      <w:pPr>
        <w:spacing w:line="580" w:lineRule="exact"/>
        <w:ind w:firstLine="640"/>
        <w:jc w:val="both"/>
      </w:pPr>
      <w:r>
        <w:rPr>
          <w:rFonts w:ascii="仿宋_GB2312" w:hAnsi="仿宋_GB2312" w:eastAsia="仿宋_GB2312"/>
          <w:b w:val="0"/>
          <w:sz w:val="32"/>
        </w:rPr>
        <w:t>9.交通运输支出(类)公路水路运输(款)行政运行(项):支出决算数为263.63万元，比上年决算减少7.02万元，下降2.59%,主要原因是：2023年底退休三人，2024年无新增退休人员，相应人员经费较上年减少。</w:t>
      </w:r>
    </w:p>
    <w:p>
      <w:pPr>
        <w:spacing w:line="580" w:lineRule="exact"/>
        <w:ind w:firstLine="640"/>
        <w:jc w:val="both"/>
      </w:pPr>
      <w:r>
        <w:rPr>
          <w:rFonts w:ascii="仿宋_GB2312" w:hAnsi="仿宋_GB2312" w:eastAsia="仿宋_GB2312"/>
          <w:b w:val="0"/>
          <w:sz w:val="32"/>
        </w:rPr>
        <w:t>10.交通运输支出(类)公路水路运输(款)公路建设(项):支出决算数为10,697.29万元，比上年决算减少23,502.71万元，下降68.72%,主要原因是：本年扶贫</w:t>
      </w:r>
      <w:r>
        <w:rPr>
          <w:rFonts w:hint="eastAsia" w:ascii="仿宋_GB2312" w:hAnsi="仿宋_GB2312" w:eastAsia="仿宋_GB2312"/>
          <w:b w:val="0"/>
          <w:sz w:val="32"/>
          <w:lang w:eastAsia="zh-CN"/>
        </w:rPr>
        <w:t>－</w:t>
      </w:r>
      <w:r>
        <w:rPr>
          <w:rFonts w:ascii="仿宋_GB2312" w:hAnsi="仿宋_GB2312" w:eastAsia="仿宋_GB2312"/>
          <w:b w:val="0"/>
          <w:sz w:val="32"/>
        </w:rPr>
        <w:t>伽师县西克尔库勒镇灾后易地重建（伽师县</w:t>
      </w:r>
      <w:r>
        <w:rPr>
          <w:rFonts w:hint="eastAsia" w:ascii="仿宋_GB2312" w:hAnsi="仿宋_GB2312" w:eastAsia="仿宋_GB2312"/>
          <w:b w:val="0"/>
          <w:sz w:val="32"/>
          <w:lang w:eastAsia="zh-CN"/>
        </w:rPr>
        <w:t>－</w:t>
      </w:r>
      <w:r>
        <w:rPr>
          <w:rFonts w:ascii="仿宋_GB2312" w:hAnsi="仿宋_GB2312" w:eastAsia="仿宋_GB2312"/>
          <w:b w:val="0"/>
          <w:sz w:val="32"/>
        </w:rPr>
        <w:t>西克尔库勒镇</w:t>
      </w:r>
      <w:r>
        <w:rPr>
          <w:rFonts w:hint="eastAsia" w:ascii="仿宋_GB2312" w:hAnsi="仿宋_GB2312" w:eastAsia="仿宋_GB2312"/>
          <w:b w:val="0"/>
          <w:sz w:val="32"/>
          <w:lang w:eastAsia="zh-CN"/>
        </w:rPr>
        <w:t>－</w:t>
      </w:r>
      <w:r>
        <w:rPr>
          <w:rFonts w:ascii="仿宋_GB2312" w:hAnsi="仿宋_GB2312" w:eastAsia="仿宋_GB2312"/>
          <w:b w:val="0"/>
          <w:sz w:val="32"/>
        </w:rPr>
        <w:t>国道314线道路建设项目）、扶贫</w:t>
      </w:r>
      <w:r>
        <w:rPr>
          <w:rFonts w:hint="eastAsia" w:ascii="仿宋_GB2312" w:hAnsi="仿宋_GB2312" w:eastAsia="仿宋_GB2312"/>
          <w:b w:val="0"/>
          <w:sz w:val="32"/>
          <w:lang w:eastAsia="zh-CN"/>
        </w:rPr>
        <w:t>－</w:t>
      </w:r>
      <w:r>
        <w:rPr>
          <w:rFonts w:ascii="仿宋_GB2312" w:hAnsi="仿宋_GB2312" w:eastAsia="仿宋_GB2312"/>
          <w:b w:val="0"/>
          <w:sz w:val="32"/>
        </w:rPr>
        <w:t>伽师县西克尔库勒镇灾后易地重建喀什噶尔河X579六桥建设项目经费较上年减少，减少伽师县交通运输局实施项目。</w:t>
      </w:r>
    </w:p>
    <w:p>
      <w:pPr>
        <w:spacing w:line="580" w:lineRule="exact"/>
        <w:ind w:firstLine="640"/>
        <w:jc w:val="both"/>
      </w:pPr>
      <w:r>
        <w:rPr>
          <w:rFonts w:ascii="仿宋_GB2312" w:hAnsi="仿宋_GB2312" w:eastAsia="仿宋_GB2312"/>
          <w:b w:val="0"/>
          <w:sz w:val="32"/>
        </w:rPr>
        <w:t>11.交通运输支出(类)公路水路运输(款)公路养护(项):支出决算数为562.22万元，比上年决算减少482.79万元，下降46.20%,主要原因是：本年减少伽师县2022年农村公路日常养护项目、伽师县2023年农村公路（X583线、Y759线）养护项目、伽师县X579六桥-卧里托格拉克镇道路大中修项目、伽师县2022年英买里乡乡政府段公路养护项目。</w:t>
      </w:r>
    </w:p>
    <w:p>
      <w:pPr>
        <w:spacing w:line="580" w:lineRule="exact"/>
        <w:ind w:firstLine="640"/>
        <w:jc w:val="both"/>
      </w:pPr>
      <w:r>
        <w:rPr>
          <w:rFonts w:ascii="仿宋_GB2312" w:hAnsi="仿宋_GB2312" w:eastAsia="仿宋_GB2312"/>
          <w:b w:val="0"/>
          <w:sz w:val="32"/>
        </w:rPr>
        <w:t>12.交通运输支出(类)车辆购置税支出(款)车辆购置税用于农村公路建设支出(项):支出决算数为0.00万元，比上年决算减少2,427.10万元，下降100.00%,主要原因是：2024年无伽师县2022年英买里乡乡政府段公路养护项目、伽师县X579六桥-卧里托格拉克镇道路大中修项目等，相应经费支出减少。</w:t>
      </w:r>
    </w:p>
    <w:p>
      <w:pPr>
        <w:spacing w:line="580" w:lineRule="exact"/>
        <w:ind w:firstLine="640"/>
        <w:jc w:val="both"/>
      </w:pPr>
      <w:r>
        <w:rPr>
          <w:rFonts w:ascii="仿宋_GB2312" w:hAnsi="仿宋_GB2312" w:eastAsia="仿宋_GB2312"/>
          <w:b w:val="0"/>
          <w:sz w:val="32"/>
        </w:rPr>
        <w:t>13.交通运输支出(类)其他交通运输支出(款)公共交通运营补助(项):支出决算数为2,603.00万元，比上年决算增加2,354.82万元，增长948.84%,主要原因是：本年增加农村客运补贴资金及城市交通发展奖励资金、伽师县交通局2023年农村客运补贴资金及城市交通发展奖励资金项目。</w:t>
      </w:r>
    </w:p>
    <w:p>
      <w:pPr>
        <w:spacing w:line="580" w:lineRule="exact"/>
        <w:ind w:firstLine="640"/>
        <w:jc w:val="both"/>
      </w:pPr>
      <w:r>
        <w:rPr>
          <w:rFonts w:ascii="仿宋_GB2312" w:hAnsi="仿宋_GB2312" w:eastAsia="仿宋_GB2312"/>
          <w:b w:val="0"/>
          <w:sz w:val="32"/>
        </w:rPr>
        <w:t>14.交通运输支出(类)其他交通运输支出(款)其他交通运输支出(项):支出决算数为7.05万元，比上年决算减少1,670.53万元，下降99.58%,主要原因是：本年减少伽师县交通局2023年公益性岗位项目、农村客运补贴资金及城市交通发展奖励资金。</w:t>
      </w:r>
    </w:p>
    <w:p>
      <w:pPr>
        <w:spacing w:line="580" w:lineRule="exact"/>
        <w:ind w:firstLine="640"/>
        <w:jc w:val="both"/>
      </w:pPr>
      <w:r>
        <w:rPr>
          <w:rFonts w:ascii="仿宋_GB2312" w:hAnsi="仿宋_GB2312" w:eastAsia="仿宋_GB2312"/>
          <w:b w:val="0"/>
          <w:sz w:val="32"/>
        </w:rPr>
        <w:t>15.住房保障支出(类)住房改革支出(款)住房公积金(项):支出决算数为22.54万元，比上年决算增加2.02万元，增长9.84%,主要原因是：本年在职人员增加，在职人员工资基数调增，公积金缴费基数上涨，相应支出增加。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2024年度一般公共预算财政拨款基本支出335.24万元，其中：</w:t>
      </w:r>
      <w:r>
        <w:rPr>
          <w:rFonts w:ascii="仿宋_GB2312" w:hAnsi="仿宋_GB2312" w:eastAsia="仿宋_GB2312"/>
          <w:b/>
          <w:sz w:val="32"/>
        </w:rPr>
        <w:t>人员经费320.31万元，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公用经费14.93万元，</w:t>
      </w:r>
      <w:r>
        <w:rPr>
          <w:rFonts w:ascii="仿宋_GB2312" w:hAnsi="仿宋_GB2312" w:eastAsia="仿宋_GB2312"/>
          <w:b w:val="0"/>
          <w:sz w:val="32"/>
        </w:rPr>
        <w:t>包括：办公费、水费、电费、邮电费、取暖费、差旅费、公务用车运行维护费。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2024年度政府性基金预算财政拨款收入总计619.28万元，</w:t>
      </w:r>
      <w:r>
        <w:rPr>
          <w:rFonts w:ascii="仿宋_GB2312" w:hAnsi="仿宋_GB2312" w:eastAsia="仿宋_GB2312"/>
          <w:b w:val="0"/>
          <w:sz w:val="32"/>
        </w:rPr>
        <w:t>其中：年初结转和结余0.00万元，本年收入619.28万元。</w:t>
      </w:r>
      <w:r>
        <w:rPr>
          <w:rFonts w:ascii="仿宋_GB2312" w:hAnsi="仿宋_GB2312" w:eastAsia="仿宋_GB2312"/>
          <w:b/>
          <w:sz w:val="32"/>
        </w:rPr>
        <w:t>政府性基金预算财政拨款支出总计619.28万元，</w:t>
      </w:r>
      <w:r>
        <w:rPr>
          <w:rFonts w:ascii="仿宋_GB2312" w:hAnsi="仿宋_GB2312" w:eastAsia="仿宋_GB2312"/>
          <w:b w:val="0"/>
          <w:sz w:val="32"/>
        </w:rPr>
        <w:t>其中：年末结转和结余0.00万元，本年支出619.28万元。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增加145.48万元，增长30.70%，主要原因是：增加原因为项目增加，包括增加2024年交通局公益性岗位项目（LP），伽师县2024年老旧营运货车报废更新补贴资金项目。</w:t>
      </w:r>
      <w:r>
        <w:rPr>
          <w:rFonts w:ascii="仿宋_GB2312" w:hAnsi="仿宋_GB2312" w:eastAsia="仿宋_GB2312"/>
          <w:b/>
          <w:sz w:val="32"/>
        </w:rPr>
        <w:t>与年初预算相比，</w:t>
      </w:r>
      <w:r>
        <w:rPr>
          <w:rFonts w:ascii="仿宋_GB2312" w:hAnsi="仿宋_GB2312" w:eastAsia="仿宋_GB2312"/>
          <w:b w:val="0"/>
          <w:sz w:val="32"/>
        </w:rPr>
        <w:t>年初预算数0.00万元，决算数619.28万元，预决算差异率100.00%，主要原因是：年中追加2024年交通局公益性岗位项目（LP）、伽师县2024年老旧营运货车报废更新补贴资金项目，导致预决算存在差异。</w:t>
      </w:r>
    </w:p>
    <w:p>
      <w:pPr>
        <w:spacing w:line="580" w:lineRule="exact"/>
        <w:ind w:firstLine="640"/>
        <w:jc w:val="both"/>
      </w:pPr>
      <w:r>
        <w:rPr>
          <w:rFonts w:ascii="仿宋_GB2312" w:hAnsi="仿宋_GB2312" w:eastAsia="仿宋_GB2312"/>
          <w:b w:val="0"/>
          <w:sz w:val="32"/>
        </w:rPr>
        <w:t>政府性基金预算财政拨款支出619.28万元。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1.城乡社区支出(类)国有土地使用权出让收入安排的支出(款)农村基础设施建设支出(项):支出决算数为599.33万元，比上年决算增加125.53万元，增长26.49%,主要原因是：本年增加2024年交通局公益性岗位项目（LP）。</w:t>
      </w:r>
    </w:p>
    <w:p>
      <w:pPr>
        <w:spacing w:line="580" w:lineRule="exact"/>
        <w:ind w:firstLine="640"/>
        <w:jc w:val="both"/>
      </w:pPr>
      <w:r>
        <w:rPr>
          <w:rFonts w:ascii="仿宋_GB2312" w:hAnsi="仿宋_GB2312" w:eastAsia="仿宋_GB2312"/>
          <w:b w:val="0"/>
          <w:sz w:val="32"/>
        </w:rPr>
        <w:t>2.资源勘探工业信息等支出(类)超长期特别国债安排的支出(款)制造业(项):支出决算数为19.95万元，比上年决算增加19.95万元，增长100.00%,主要原因是：本年增加伽师县2024年老旧营运货车报废更新补贴资金项目。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增加0.00万元，增长0.00%，主要原因是：本年单位财政拨款“三公”经费与上年一致无变化。其中：因公出国（境）费支出0.00万元，占0.00%，比上年增加0.00万元，增长0.00%，主要原因是：2023年与2024年均未安排因公出国（境）费支出。公务用车购置及运行维护费支出4.20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公务用车燃油费、保险费、维修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4.36万元，决算数4.20万元，预决算差异率-3.67%，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0.16万元，决算数0.00万元，预决算差异率-100.00%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2024年度伽师县交通运输局（行政单位和参照公务员法管理事业单位）机关运行经费支出14.93万元，比上年增加2.63万元，增长21.38%，主要原因是：本年更新、维护补充办公用品，导致机关运行费较上年增加。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2024年度政府采购支出总额208.10万元，其中：政府采购货物支出7.11万元、政府采购工程支出198.09万元、政府采购服务支出2.91万元。</w:t>
      </w:r>
    </w:p>
    <w:p>
      <w:pPr>
        <w:spacing w:line="580" w:lineRule="exact"/>
        <w:ind w:firstLine="640"/>
        <w:jc w:val="both"/>
      </w:pPr>
      <w:r>
        <w:rPr>
          <w:rFonts w:ascii="仿宋_GB2312" w:hAnsi="仿宋_GB2312" w:eastAsia="仿宋_GB2312"/>
          <w:b w:val="0"/>
          <w:sz w:val="32"/>
        </w:rPr>
        <w:t>授予中小企业合同金额207.51万元，占政府采购支出总额的99.72%，其中：授予小微企业合同金额206.11万元，占政府采购支出总额的99.04%。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430.00平方米，价值68.63万元。车辆3辆，价值39.66万元，其中：副部（省）级及以上领导用车0辆、主要负责人用车0辆、机要通信用车0辆、应急保障用车0辆、执法执勤用车1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30,261.12万元，实际执行总额30,261.12万元；预算绩效评价项目8个，全年预算数15,797.53万元，全年执行数12,401.88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15,286.44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30,261.12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30,261.12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14,835.73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2024年，我局将认真贯彻落实习近平总书记要求“经济要发展、疫情要防住、发展要安全”的指示，做好以下工作：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1、交通基础设施建设，一是建设伽师县2024年农村道路8.786公里，二是完成伽师县</w:t>
            </w:r>
            <w:r>
              <w:rPr>
                <w:rFonts w:hint="eastAsia" w:ascii="宋体" w:hAnsi="宋体"/>
                <w:sz w:val="16"/>
                <w:lang w:eastAsia="zh-CN"/>
              </w:rPr>
              <w:t>－</w:t>
            </w:r>
            <w:r>
              <w:rPr>
                <w:rFonts w:ascii="宋体" w:hAnsi="宋体" w:eastAsia="宋体"/>
                <w:sz w:val="16"/>
              </w:rPr>
              <w:t>西克尔库勒镇</w:t>
            </w:r>
            <w:r>
              <w:rPr>
                <w:rFonts w:hint="eastAsia" w:ascii="宋体" w:hAnsi="宋体"/>
                <w:sz w:val="16"/>
                <w:lang w:eastAsia="zh-CN"/>
              </w:rPr>
              <w:t>－</w:t>
            </w:r>
            <w:r>
              <w:rPr>
                <w:rFonts w:ascii="宋体" w:hAnsi="宋体" w:eastAsia="宋体"/>
                <w:sz w:val="16"/>
              </w:rPr>
              <w:t xml:space="preserve">国道314道路建设项目68.9公里二级道路建设项目竣工验收工作，三是完成伽师县新改建村组道路4.8公里，四是完成伽师县2024年西克尔库勒镇新镇村组道路建设项目41.3公里，五是完成伽师县2024年乡村产业路建设项目70.6公里。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2、做好交通行业安全生产工作。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3、把学习好落实好习近平总书记重要讲话精神作为党</w:t>
            </w:r>
            <w:r>
              <w:rPr>
                <w:rFonts w:hint="eastAsia" w:ascii="宋体" w:hAnsi="宋体"/>
                <w:sz w:val="16"/>
                <w:lang w:eastAsia="zh-CN"/>
              </w:rPr>
              <w:t>组织</w:t>
            </w:r>
            <w:r>
              <w:rPr>
                <w:rFonts w:ascii="宋体" w:hAnsi="宋体" w:eastAsia="宋体"/>
                <w:sz w:val="16"/>
              </w:rPr>
              <w:t>的重要目标，把建强党组织战斗力、凝聚力</w:t>
            </w:r>
            <w:r>
              <w:rPr>
                <w:rFonts w:hint="eastAsia" w:ascii="宋体" w:hAnsi="宋体"/>
                <w:sz w:val="16"/>
                <w:lang w:eastAsia="zh-CN"/>
              </w:rPr>
              <w:t>作为</w:t>
            </w:r>
            <w:r>
              <w:rPr>
                <w:rFonts w:ascii="宋体" w:hAnsi="宋体" w:eastAsia="宋体"/>
                <w:sz w:val="16"/>
              </w:rPr>
              <w:t>重要工作，促进交通运输局各项工作再上新台阶。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2024年，我局认真贯彻落实习近平总书记要求，在县委、县人民政府和上级交通部门的领导和支持下，圆满</w:t>
            </w:r>
            <w:r>
              <w:rPr>
                <w:rFonts w:hint="eastAsia" w:ascii="宋体" w:hAnsi="宋体"/>
                <w:sz w:val="16"/>
                <w:lang w:eastAsia="zh-CN"/>
              </w:rPr>
              <w:t>地</w:t>
            </w:r>
            <w:r>
              <w:rPr>
                <w:rFonts w:ascii="宋体" w:hAnsi="宋体" w:eastAsia="宋体"/>
                <w:sz w:val="16"/>
              </w:rPr>
              <w:t>完成了全年的各项工作任务，完成情况如下：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1、交通基础设施建设方面：一是完成了伽师县2024年农村道路8.8公里，二是完成了伽师县</w:t>
            </w:r>
            <w:r>
              <w:rPr>
                <w:rFonts w:hint="eastAsia" w:ascii="宋体" w:hAnsi="宋体"/>
                <w:sz w:val="16"/>
                <w:lang w:eastAsia="zh-CN"/>
              </w:rPr>
              <w:t>－</w:t>
            </w:r>
            <w:r>
              <w:rPr>
                <w:rFonts w:ascii="宋体" w:hAnsi="宋体" w:eastAsia="宋体"/>
                <w:sz w:val="16"/>
              </w:rPr>
              <w:t>西克尔库勒镇</w:t>
            </w:r>
            <w:r>
              <w:rPr>
                <w:rFonts w:hint="eastAsia" w:ascii="宋体" w:hAnsi="宋体"/>
                <w:sz w:val="16"/>
                <w:lang w:eastAsia="zh-CN"/>
              </w:rPr>
              <w:t>－</w:t>
            </w:r>
            <w:r>
              <w:rPr>
                <w:rFonts w:ascii="宋体" w:hAnsi="宋体" w:eastAsia="宋体"/>
                <w:sz w:val="16"/>
              </w:rPr>
              <w:t xml:space="preserve">国道314道路建设项目完工运营，三是完成伽师县新改建村组道路4.8公里，四是完成了伽师县2024年西克尔库勒镇新镇村组道路建设项目41公里，五是完成伽师县2024年乡村产业路建设项目70.7公里。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做好</w:t>
            </w:r>
            <w:r>
              <w:rPr>
                <w:rFonts w:ascii="宋体" w:hAnsi="宋体" w:eastAsia="宋体"/>
                <w:sz w:val="16"/>
              </w:rPr>
              <w:t>交通行业安全生产工作。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3、学习好落实好习近平总书记重要讲话精神并作为党</w:t>
            </w:r>
            <w:r>
              <w:rPr>
                <w:rFonts w:hint="eastAsia" w:ascii="宋体" w:hAnsi="宋体"/>
                <w:sz w:val="16"/>
                <w:lang w:eastAsia="zh-CN"/>
              </w:rPr>
              <w:t>组织</w:t>
            </w:r>
            <w:r>
              <w:rPr>
                <w:rFonts w:ascii="宋体" w:hAnsi="宋体" w:eastAsia="宋体"/>
                <w:sz w:val="16"/>
              </w:rPr>
              <w:t>的重要目标，把建强党组织战斗力、凝聚力</w:t>
            </w:r>
            <w:r>
              <w:rPr>
                <w:rFonts w:hint="eastAsia" w:ascii="宋体" w:hAnsi="宋体"/>
                <w:sz w:val="16"/>
                <w:lang w:eastAsia="zh-CN"/>
              </w:rPr>
              <w:t>作为</w:t>
            </w:r>
            <w:r>
              <w:rPr>
                <w:rFonts w:ascii="宋体" w:hAnsi="宋体" w:eastAsia="宋体"/>
                <w:sz w:val="16"/>
              </w:rPr>
              <w:t>重要工作，促进交通运输局各项工作上新台阶。</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建设伽师县2024年农村道路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&gt;=8.786公里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8.786公里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建设伽师县</w:t>
            </w:r>
            <w:r>
              <w:rPr>
                <w:rFonts w:hint="eastAsia" w:ascii="宋体" w:hAnsi="宋体"/>
                <w:sz w:val="16"/>
                <w:lang w:eastAsia="zh-CN"/>
              </w:rPr>
              <w:t>－</w:t>
            </w:r>
            <w:r>
              <w:rPr>
                <w:rFonts w:ascii="宋体" w:hAnsi="宋体" w:eastAsia="宋体"/>
                <w:sz w:val="16"/>
              </w:rPr>
              <w:t>西克尔库勒镇</w:t>
            </w:r>
            <w:r>
              <w:rPr>
                <w:rFonts w:hint="eastAsia" w:ascii="宋体" w:hAnsi="宋体"/>
                <w:sz w:val="16"/>
                <w:lang w:eastAsia="zh-CN"/>
              </w:rPr>
              <w:t>－</w:t>
            </w:r>
            <w:r>
              <w:rPr>
                <w:rFonts w:ascii="宋体" w:hAnsi="宋体" w:eastAsia="宋体"/>
                <w:sz w:val="16"/>
              </w:rPr>
              <w:t>国道314道路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&gt;=68.90公里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68.90公里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新改建村组道路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新建伽师县2024年西克尔库勒新镇村组道路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&gt;=41.30公里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新建伽师县2024年乡村产业路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&gt;=70.60公里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70.60公里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7"/>
        <w:gridCol w:w="633"/>
        <w:gridCol w:w="598"/>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2024年交通局公益性岗位项目（LP）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该项目预算资金599.33万元，资金主要用于发放伽师县十三个乡镇的185名交通劝导员的1-11月的工资，每人每月1250元</w:t>
            </w:r>
            <w:r>
              <w:rPr>
                <w:rFonts w:hint="eastAsia" w:ascii="宋体" w:hAnsi="宋体"/>
                <w:sz w:val="16"/>
                <w:lang w:eastAsia="zh-CN"/>
              </w:rPr>
              <w:t>；</w:t>
            </w:r>
            <w:r>
              <w:rPr>
                <w:rFonts w:ascii="宋体" w:hAnsi="宋体" w:eastAsia="宋体"/>
                <w:sz w:val="16"/>
              </w:rPr>
              <w:t>1254名护路员的1-11月的工资，县财政每人每月补助250元，实施本项目，将有效提高全民交通安全意识，减少交通违法行为，预防道路交通事故，营造良好的道路交通环境。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该项目预算资金599.33万元，</w:t>
            </w:r>
            <w:r>
              <w:rPr>
                <w:rFonts w:hint="eastAsia" w:ascii="宋体" w:hAnsi="宋体"/>
                <w:sz w:val="16"/>
                <w:lang w:eastAsia="zh-CN"/>
              </w:rPr>
              <w:t>截至2024</w:t>
            </w:r>
            <w:r>
              <w:rPr>
                <w:rFonts w:ascii="宋体" w:hAnsi="宋体" w:eastAsia="宋体"/>
                <w:sz w:val="16"/>
              </w:rPr>
              <w:t>年12月31日，现已支付资金599.33万元，主要用于发放伽师县十三个乡镇的185名交通劝导员的1-11月的工资，每人每月1250元</w:t>
            </w:r>
            <w:r>
              <w:rPr>
                <w:rFonts w:hint="eastAsia" w:ascii="宋体" w:hAnsi="宋体"/>
                <w:sz w:val="16"/>
                <w:lang w:eastAsia="zh-CN"/>
              </w:rPr>
              <w:t>；</w:t>
            </w:r>
            <w:r>
              <w:rPr>
                <w:rFonts w:ascii="宋体" w:hAnsi="宋体" w:eastAsia="宋体"/>
                <w:sz w:val="16"/>
              </w:rPr>
              <w:t>1254名护路员的1-11月的工资，县财政每人每月补助250元，实施本项目，将有效提高全民交通安全意识，减少交通违法行为，预防道路交通事故，营造良好的道路交通环境。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发放交通劝导员补助人次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&gt;=2036人次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发放护路员补助人次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&gt;=13794人次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=13794人次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交通劝导员补助成本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护路员补助成本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提高全民交通安全意识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936"/>
        <w:gridCol w:w="613"/>
        <w:gridCol w:w="607"/>
        <w:gridCol w:w="610"/>
        <w:gridCol w:w="599"/>
        <w:gridCol w:w="608"/>
        <w:gridCol w:w="856"/>
        <w:gridCol w:w="630"/>
        <w:gridCol w:w="558"/>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w:t>
            </w:r>
            <w:r>
              <w:rPr>
                <w:rFonts w:hint="eastAsia" w:ascii="宋体" w:hAnsi="宋体"/>
                <w:sz w:val="16"/>
                <w:lang w:eastAsia="zh-CN"/>
              </w:rPr>
              <w:t>－</w:t>
            </w:r>
            <w:r>
              <w:rPr>
                <w:rFonts w:ascii="宋体" w:hAnsi="宋体" w:eastAsia="宋体"/>
                <w:sz w:val="16"/>
              </w:rPr>
              <w:t>西克尔库勒镇</w:t>
            </w:r>
            <w:r>
              <w:rPr>
                <w:rFonts w:hint="eastAsia" w:ascii="宋体" w:hAnsi="宋体"/>
                <w:sz w:val="16"/>
                <w:lang w:eastAsia="zh-CN"/>
              </w:rPr>
              <w:t>－</w:t>
            </w:r>
            <w:r>
              <w:rPr>
                <w:rFonts w:ascii="宋体" w:hAnsi="宋体" w:eastAsia="宋体"/>
                <w:sz w:val="16"/>
              </w:rPr>
              <w:t>国道314线道路建设项目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6,947.09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6,947.09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该项目预算资金10160万元，用于修建普通省道69公里，该项目的实施解决了伽师县东西走向没有高等级道路，方便了6个乡镇45个行政村群众出行，带动了沿线农副产品的运输。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该项目预算资金10160万元，</w:t>
            </w:r>
            <w:r>
              <w:rPr>
                <w:rFonts w:hint="eastAsia" w:ascii="宋体" w:hAnsi="宋体"/>
                <w:sz w:val="16"/>
                <w:lang w:eastAsia="zh-CN"/>
              </w:rPr>
              <w:t>截至</w:t>
            </w:r>
            <w:r>
              <w:rPr>
                <w:rFonts w:ascii="宋体" w:hAnsi="宋体" w:eastAsia="宋体"/>
                <w:sz w:val="16"/>
              </w:rPr>
              <w:t>2024年7月31日，现已支付资金6947.09万元，用于修建普通省道69公里。项目的实施极大解决了伽师县东西走向没有高等级道路，方便了6个乡镇45个行政村群众出行，带动了沿线农副产品的运输。提升了基本公共服务水平、公路安全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支持普通省道建设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&lt;=7368.90万元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=6947.09万元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&lt;=2791.10万元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=774.46万元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支付其他费用774.46万元，改进措施：剩余资金后期按时支付。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公路安全水平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交通建设符合环评审批要求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偏差原因：项目还未完成。改进措施：及时完成项目达成预期效益。</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伽师县2024年农村道路建设项目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完成对西克尔库勒镇、江巴孜乡、卧里托格拉克镇8.786公里农村公路进行新建，对卧里托格拉克镇13公里农村公路进行道路大中修，及其桥涵附属设施建设。项目的建设可以有效</w:t>
            </w:r>
            <w:r>
              <w:rPr>
                <w:rFonts w:hint="eastAsia" w:ascii="宋体" w:hAnsi="宋体"/>
                <w:sz w:val="16"/>
                <w:lang w:eastAsia="zh-CN"/>
              </w:rPr>
              <w:t>地</w:t>
            </w:r>
            <w:r>
              <w:rPr>
                <w:rFonts w:ascii="宋体" w:hAnsi="宋体" w:eastAsia="宋体"/>
                <w:sz w:val="16"/>
              </w:rPr>
              <w:t>解决当地道路畅通，提高农副产品的运输。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该项目预算资金1543.8万元，</w:t>
            </w:r>
            <w:r>
              <w:rPr>
                <w:rFonts w:hint="eastAsia" w:ascii="宋体" w:hAnsi="宋体"/>
                <w:sz w:val="16"/>
                <w:lang w:eastAsia="zh-CN"/>
              </w:rPr>
              <w:t>截至2024</w:t>
            </w:r>
            <w:r>
              <w:rPr>
                <w:rFonts w:ascii="宋体" w:hAnsi="宋体" w:eastAsia="宋体"/>
                <w:sz w:val="16"/>
              </w:rPr>
              <w:t>年12月31日，现已支出资金1543.8万元，主要用于完成对西克尔库勒镇、江巴孜乡、卧里托格拉克镇8.786公里农村公路进行新建，对卧里托格拉克镇13公里农村公路进行道路大中修，及其桥涵附属设施建设。项目的建设可以有效</w:t>
            </w:r>
            <w:r>
              <w:rPr>
                <w:rFonts w:hint="eastAsia" w:ascii="宋体" w:hAnsi="宋体"/>
                <w:sz w:val="16"/>
                <w:lang w:eastAsia="zh-CN"/>
              </w:rPr>
              <w:t>地</w:t>
            </w:r>
            <w:r>
              <w:rPr>
                <w:rFonts w:ascii="宋体" w:hAnsi="宋体" w:eastAsia="宋体"/>
                <w:sz w:val="16"/>
              </w:rPr>
              <w:t>解决当地道路畅通，提高农副产品的运输。</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新建农村道路数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&gt;=8.786公里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=8.786公里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道路大中修里程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按期完成投资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w:t>
            </w:r>
            <w:r>
              <w:rPr>
                <w:rFonts w:hint="eastAsia" w:ascii="宋体" w:hAnsi="宋体"/>
                <w:sz w:val="16"/>
                <w:lang w:eastAsia="zh-CN"/>
              </w:rPr>
              <w:t>农村公路</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&lt;=108万元/公里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道路大中修成本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&lt;=45.75万元/公里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22"/>
        <w:gridCol w:w="617"/>
        <w:gridCol w:w="622"/>
        <w:gridCol w:w="776"/>
        <w:gridCol w:w="631"/>
        <w:gridCol w:w="596"/>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伽师县2024年小修养护及安全生命防护工程项目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587万元，主要用于对县域内农村公路进行日常养护，共计201.46公里，项目实施后，方便道路沿线群众的生产生活和出行，有效改善旅游环境和投资环境，促进全县经济发展，使群众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该项目预算资金587万元，</w:t>
            </w:r>
            <w:r>
              <w:rPr>
                <w:rFonts w:hint="eastAsia" w:ascii="宋体" w:hAnsi="宋体"/>
                <w:sz w:val="16"/>
                <w:lang w:eastAsia="zh-CN"/>
              </w:rPr>
              <w:t>截至</w:t>
            </w:r>
            <w:r>
              <w:rPr>
                <w:rFonts w:ascii="宋体" w:hAnsi="宋体" w:eastAsia="宋体"/>
                <w:sz w:val="16"/>
              </w:rPr>
              <w:t>2024年12月31日，已支出552.38万元。主要用于对县域内农村公路进行日常养护，共计201.46公里，项目实施后，将大大改善项目区的客运出行条件，提高客运服务水平，为当地群众的出行提供交通保障。方便道路沿线群众的生产生活和出行，有效改善旅游环境和投资环境，促进全县经济发展，使群众满意度不低于95%。</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养护农村公路里程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&gt;=201.46公里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=201.46公里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完成小修养护及安全生命防护工程项目数量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指标下达时间较晚导致后续资金未及时支付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养护农村公路成本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=10.647万元/公里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指标下达时间较晚导致后续资金未及时支付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改善旅游环境和投资环境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856"/>
        <w:gridCol w:w="621"/>
        <w:gridCol w:w="619"/>
        <w:gridCol w:w="622"/>
        <w:gridCol w:w="617"/>
        <w:gridCol w:w="621"/>
        <w:gridCol w:w="776"/>
        <w:gridCol w:w="631"/>
        <w:gridCol w:w="594"/>
        <w:gridCol w:w="62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伽师县2024年第二批农村道路建设项目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下达资金1379万元，主要用于建设伽师县2024年第二批农村道路建设项目18.099公里，涉及英买里镇、江巴孜乡、夏普吐勒镇等3个乡镇。道路的改建畅通沿线主要道路，带动区域经济发展，主要内容为：路基、路面、桥涵及附属设施建设；项目实施完成后可提高公路的交通运输</w:t>
            </w:r>
            <w:r>
              <w:rPr>
                <w:rFonts w:hint="eastAsia" w:ascii="宋体" w:hAnsi="宋体"/>
                <w:sz w:val="16"/>
                <w:lang w:eastAsia="zh-CN"/>
              </w:rPr>
              <w:t>效</w:t>
            </w:r>
            <w:r>
              <w:rPr>
                <w:rFonts w:ascii="宋体" w:hAnsi="宋体" w:eastAsia="宋体"/>
                <w:sz w:val="16"/>
              </w:rPr>
              <w:t>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本项目预算资金1379万元，</w:t>
            </w:r>
            <w:r>
              <w:rPr>
                <w:rFonts w:hint="eastAsia" w:ascii="宋体" w:hAnsi="宋体"/>
                <w:sz w:val="16"/>
                <w:lang w:eastAsia="zh-CN"/>
              </w:rPr>
              <w:t>截至</w:t>
            </w:r>
            <w:r>
              <w:rPr>
                <w:rFonts w:ascii="宋体" w:hAnsi="宋体" w:eastAsia="宋体"/>
                <w:sz w:val="16"/>
              </w:rPr>
              <w:t>2024年12月31日已支付1230.88万元，主要用于建设伽师县2024年第二批农村道路建设项目18.099公里。涉及英买里镇、江巴孜乡、夏普吐勒镇等3个乡镇。道路的改建畅通沿线主要道路，带动区域经济发展，主要内容为：路基、路面、桥涵及附属设施建设；项目实施完成后可提高公路的交通运</w:t>
            </w:r>
            <w:r>
              <w:rPr>
                <w:rFonts w:hint="eastAsia" w:ascii="宋体" w:hAnsi="宋体"/>
                <w:sz w:val="16"/>
                <w:lang w:eastAsia="zh-CN"/>
              </w:rPr>
              <w:t>输效</w:t>
            </w:r>
            <w:r>
              <w:rPr>
                <w:rFonts w:ascii="宋体" w:hAnsi="宋体" w:eastAsia="宋体"/>
                <w:sz w:val="16"/>
              </w:rPr>
              <w:t>率，有效改善所在乡村群众出行困难及交通安全状况。</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改建四级道路里程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&gt;=18.10公里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改建道路里程成本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偏差原因：项目还未按时竣工结算。改进措施：后期按时竣工结算，及时进行资金审批，完成项目支付。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改善所在乡村群众出行困难及交通安全状况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22"/>
        <w:gridCol w:w="936"/>
        <w:gridCol w:w="612"/>
        <w:gridCol w:w="610"/>
        <w:gridCol w:w="615"/>
        <w:gridCol w:w="606"/>
        <w:gridCol w:w="614"/>
        <w:gridCol w:w="776"/>
        <w:gridCol w:w="632"/>
        <w:gridCol w:w="573"/>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伽师县交通局2023年农村客运补贴资金及城市交通发展奖励资金项目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2023年度农村客运补贴资金及城市交通发展奖励资金共1237.2万元，农村客运车辆610辆，涉及530人，一共发放1231.2万元，城市交通发展车辆共6辆，涉及6人，一共发放6万元。发展农村客运和城市交通发展，着力保障驾驶员基本利益，有助于改进运输企业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该项目预算资金1237.2万元，</w:t>
            </w:r>
            <w:r>
              <w:rPr>
                <w:rFonts w:hint="eastAsia" w:ascii="宋体" w:hAnsi="宋体"/>
                <w:sz w:val="16"/>
                <w:lang w:eastAsia="zh-CN"/>
              </w:rPr>
              <w:t>截至</w:t>
            </w:r>
            <w:r>
              <w:rPr>
                <w:rFonts w:ascii="宋体" w:hAnsi="宋体" w:eastAsia="宋体"/>
                <w:sz w:val="16"/>
              </w:rPr>
              <w:t>2024年8月31日，现已支出资金1237.2万元，预算执行率为100%。主要用于农村客运车辆610辆，涉及530人，一共发放1231.2万元，城市交通发展车辆共6辆，涉及6人，一共发放6万元。发展农村客运和城市交通发展，着力保障驾驶员基本利益，改进了运输企业服务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农村客运车数量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城市新能源公交营运车数量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2023年新购置新能源出租车数量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农村客运车辆补贴金额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&lt;=1211.10万元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城市新能源公交营运车辆补贴金额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2023年新购置新能源出租车购置补贴金额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提高驾驶员经济水平、提高服务质量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受益驾驶员满意度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0"/>
        <w:gridCol w:w="576"/>
        <w:gridCol w:w="576"/>
        <w:gridCol w:w="577"/>
        <w:gridCol w:w="1016"/>
        <w:gridCol w:w="577"/>
        <w:gridCol w:w="577"/>
        <w:gridCol w:w="594"/>
        <w:gridCol w:w="577"/>
        <w:gridCol w:w="594"/>
        <w:gridCol w:w="1016"/>
        <w:gridCol w:w="632"/>
        <w:gridCol w:w="509"/>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伽师县交通运输局2024年交管员项目（LP）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32.79万元，资金主要用于发放伽师县十二个乡镇的13名交管员的3-11月的工资及社保，县财政每人每月岗位补贴1602.38元，社保补贴1085.13元，实施本项目，将有效提高全民交通安全意识，减少交通违法行为，预防道路交通事故，营造良好的道路交通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该项目预算资金32.79万元，</w:t>
            </w:r>
            <w:r>
              <w:rPr>
                <w:rFonts w:hint="eastAsia" w:ascii="宋体" w:hAnsi="宋体"/>
                <w:sz w:val="16"/>
                <w:lang w:eastAsia="zh-CN"/>
              </w:rPr>
              <w:t>截至2024</w:t>
            </w:r>
            <w:r>
              <w:rPr>
                <w:rFonts w:ascii="宋体" w:hAnsi="宋体" w:eastAsia="宋体"/>
                <w:sz w:val="16"/>
              </w:rPr>
              <w:t>年12月31日，现已支出资金32.79万元，主要用于发放伽师县十二个乡镇的13名交管员的3-11月的工资及社保，县财政每人每月岗位补贴1602.38元，社保补贴1085.13元，实施本项目，将有效提高全民交通安全意识，减少交通违法行为，预防道路交通事故，营造良好的道路交通环境。</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发放交管员补贴人数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交管员岗位补贴成本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=128992元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=128992元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交管员社保补贴成本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=198864.61元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=198864.61元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提高全民交通安全意识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交管员满意度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25"/>
        <w:gridCol w:w="615"/>
        <w:gridCol w:w="615"/>
        <w:gridCol w:w="809"/>
        <w:gridCol w:w="678"/>
        <w:gridCol w:w="615"/>
        <w:gridCol w:w="615"/>
        <w:gridCol w:w="620"/>
        <w:gridCol w:w="615"/>
        <w:gridCol w:w="620"/>
        <w:gridCol w:w="776"/>
        <w:gridCol w:w="632"/>
        <w:gridCol w:w="594"/>
        <w:gridCol w:w="631"/>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伽师县交通运输局2024年水土保持补偿费项目</w:t>
            </w:r>
          </w:p>
        </w:tc>
      </w:tr>
      <w:tr>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伽师县交通运输局</w:t>
            </w:r>
          </w:p>
        </w:tc>
      </w:tr>
      <w:tr>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258.41</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258.41</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258.41</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258.41</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258.41</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258.41</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金额258.41万元，用于支付伽师县2024年西克尔库勒新镇交通基础设施建设项目、伽师县2024年乡村产业路建设项目、2024村组道路建设项目前期费3个项目的水土保持补偿费、林地补偿安置费、草原补偿费、森林植被恢复费，项目实施可规范项目执行程序，完善项目前期手续，从而保障项目实施的合法合规性。</w:t>
            </w:r>
          </w:p>
        </w:tc>
        <w:tc>
          <w:tcPr>
            <w:tcW w:w="38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该项目预算资金258.41万元，</w:t>
            </w:r>
            <w:r>
              <w:rPr>
                <w:rFonts w:hint="eastAsia" w:ascii="宋体" w:hAnsi="宋体"/>
                <w:sz w:val="16"/>
                <w:lang w:eastAsia="zh-CN"/>
              </w:rPr>
              <w:t>截至</w:t>
            </w:r>
            <w:r>
              <w:rPr>
                <w:rFonts w:ascii="宋体" w:hAnsi="宋体" w:eastAsia="宋体"/>
                <w:sz w:val="16"/>
              </w:rPr>
              <w:t>2024年12月31日，现已支付258.41万元，用于支付伽师县2024年西克尔库勒新镇交通基础设施建设项目、伽师县2024年乡村产业路建设项目、2024村组道路建设项目前期费3个项目的水土保持补偿费、林地补偿安置费、草原补偿费、森林植被恢复费，项目实施可规范项目执行程序，完善项目前期手续，从而保障项目实施的合法合规性。</w:t>
            </w:r>
            <w:r>
              <w:rPr>
                <w:rFonts w:ascii="宋体" w:hAnsi="宋体" w:eastAsia="宋体"/>
                <w:sz w:val="16"/>
              </w:rPr>
              <w:br w:type="textWrapping"/>
            </w:r>
          </w:p>
        </w:tc>
      </w:tr>
      <w:tr>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涉及项目个数</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伽师县2024年西克尔库勒新镇交通基础设施建设项目前期费</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&lt;=50.60万元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伽师县2024年乡村产业路建设项目前期费</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&lt;=99.95万元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2024村组道路建设项目前期费</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&lt;=107.85万元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规范项目执行程序</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有效规范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上级主管部门满意度</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1"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860BF"/>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AD485B"/>
    <w:rsid w:val="3914510A"/>
    <w:rsid w:val="39CE35BD"/>
    <w:rsid w:val="3B1220C9"/>
    <w:rsid w:val="3D115E98"/>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7024</Words>
  <Characters>8186</Characters>
  <Lines>0</Lines>
  <Paragraphs>0</Paragraphs>
  <TotalTime>6</TotalTime>
  <ScaleCrop>false</ScaleCrop>
  <LinksUpToDate>false</LinksUpToDate>
  <CharactersWithSpaces>8195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2025-10-20T10:13:39Z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