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伽师县农机购置补贴及报废更新补贴政策公告</w:t>
      </w:r>
    </w:p>
    <w:p>
      <w:pPr>
        <w:spacing w:line="560" w:lineRule="exact"/>
        <w:jc w:val="center"/>
        <w:rPr>
          <w:rFonts w:hint="eastAsia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为认真贯彻习近平新时代中国特色社会主义思想，落实以人民为中心的发展理念，让党的惠民惠农政策有效落实，确保每一分惠民惠农财政补贴资金都用到群众身上，现对农机购置补贴公告如下。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left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1.《农业农村部办公厅 财政部办公厅关于印发〈2021—2023年农机购置补贴实施指导意见〉的通知》（农办计财〔2021〕8号）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2.《农业农村部办公厅 财政部办公厅 商务部办公厅关于印发〈农业机械报废更新补贴实施指导意见〉的通知》（农办机〔2020〕2号）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left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二、补助对象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补贴对象为从事农业生产的个人和农业生产经营组织（以下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简称购机者），其中农业生产经营组织包括农村集体经济组织.农民专业合作经济组织、农业企业和其他从事农业生产经营的组织。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left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三</w:t>
      </w:r>
      <w:r>
        <w:rPr>
          <w:rFonts w:hint="eastAsia"/>
          <w:sz w:val="36"/>
          <w:szCs w:val="36"/>
        </w:rPr>
        <w:t>、补助标准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根据机型定额补贴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left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四</w:t>
      </w:r>
      <w:r>
        <w:rPr>
          <w:rFonts w:hint="eastAsia"/>
          <w:sz w:val="36"/>
          <w:szCs w:val="36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农机购置补助资金采取财政直接支付的方式，通过代理银行打卡发放。不得采用现金形式发放。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left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五</w:t>
      </w:r>
      <w:r>
        <w:rPr>
          <w:rFonts w:hint="eastAsia"/>
          <w:sz w:val="36"/>
          <w:szCs w:val="36"/>
        </w:rPr>
        <w:t>、发放时限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农机购置与应用补贴在有可用补贴资金的情况下，收到申请后35个工作日</w:t>
      </w:r>
      <w:r>
        <w:rPr>
          <w:rFonts w:hint="eastAsia"/>
          <w:sz w:val="30"/>
          <w:szCs w:val="30"/>
          <w:lang w:eastAsia="zh-CN"/>
        </w:rPr>
        <w:t>、农机报废更新补贴在有可用报废补贴资金的情况下，每年年底前兑付。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left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六</w:t>
      </w:r>
      <w:r>
        <w:rPr>
          <w:rFonts w:hint="eastAsia"/>
          <w:sz w:val="36"/>
          <w:szCs w:val="36"/>
        </w:rPr>
        <w:t>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群众如对农机购置补贴发放工作有意见建议的，可拨打以下电话。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1．伽师县财政局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</w:rPr>
        <w:t>0998</w:t>
      </w:r>
      <w:r>
        <w:rPr>
          <w:rFonts w:hint="eastAsia"/>
          <w:sz w:val="30"/>
          <w:szCs w:val="30"/>
          <w:lang w:val="en-US" w:eastAsia="zh-CN"/>
        </w:rPr>
        <w:t>-</w:t>
      </w:r>
      <w:r>
        <w:rPr>
          <w:rFonts w:hint="eastAsia"/>
          <w:sz w:val="30"/>
          <w:szCs w:val="30"/>
        </w:rPr>
        <w:t>5713220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2．伽师县农业农村机械化发展中心（业务主管部门）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  <w:lang w:val="en-US" w:eastAsia="zh-CN"/>
        </w:rPr>
        <w:t>0998-5714803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3．伽师县县农村信用社（代发银行）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</w:rPr>
        <w:t>0998</w:t>
      </w:r>
      <w:r>
        <w:rPr>
          <w:rFonts w:hint="eastAsia"/>
          <w:sz w:val="30"/>
          <w:szCs w:val="30"/>
          <w:lang w:val="en-US" w:eastAsia="zh-CN"/>
        </w:rPr>
        <w:t>-</w:t>
      </w:r>
      <w:r>
        <w:rPr>
          <w:rFonts w:hint="eastAsia"/>
          <w:sz w:val="30"/>
          <w:szCs w:val="30"/>
        </w:rPr>
        <w:t>6723301</w:t>
      </w:r>
    </w:p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ind w:firstLine="5760" w:firstLineChars="1800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40" w:lineRule="exact"/>
        <w:ind w:firstLine="4160" w:firstLineChars="1300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伽师县农业农村机械化发展中心</w:t>
      </w:r>
    </w:p>
    <w:p>
      <w:pPr>
        <w:spacing w:line="540" w:lineRule="exact"/>
        <w:ind w:firstLine="5440" w:firstLineChars="1700"/>
        <w:jc w:val="left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bookmarkEnd w:id="0"/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1CA178"/>
    <w:multiLevelType w:val="singleLevel"/>
    <w:tmpl w:val="CB1CA1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ODkxY2E2NjI3ZDhjMzkzNTNiMjljNTAyMWQwNTAifQ=="/>
  </w:docVars>
  <w:rsids>
    <w:rsidRoot w:val="00C26185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19D3514A"/>
    <w:rsid w:val="20687873"/>
    <w:rsid w:val="21D63A6D"/>
    <w:rsid w:val="2CC02FFE"/>
    <w:rsid w:val="2D5F31F6"/>
    <w:rsid w:val="56FB1B5C"/>
    <w:rsid w:val="58587255"/>
    <w:rsid w:val="5C3746CC"/>
    <w:rsid w:val="603C4556"/>
    <w:rsid w:val="69977FF2"/>
    <w:rsid w:val="71092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1015</Words>
  <Characters>1103</Characters>
  <Lines>6</Lines>
  <Paragraphs>1</Paragraphs>
  <TotalTime>1</TotalTime>
  <ScaleCrop>false</ScaleCrop>
  <LinksUpToDate>false</LinksUpToDate>
  <CharactersWithSpaces>1104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ZFB</cp:lastModifiedBy>
  <dcterms:modified xsi:type="dcterms:W3CDTF">2013-04-12T11:08:02Z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44C1EDECE66D478B803EEE05502AB736</vt:lpwstr>
  </property>
</Properties>
</file>