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方正小标宋简体" w:hAnsi="方正小标宋简体" w:eastAsia="方正小标宋简体" w:cs="方正小标宋简体"/>
          <w:sz w:val="36"/>
          <w:szCs w:val="36"/>
        </w:rPr>
      </w:pPr>
      <w:bookmarkStart w:id="1" w:name="_GoBack"/>
      <w:bookmarkEnd w:id="1"/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</w:p>
    <w:p>
      <w:pPr>
        <w:spacing w:line="54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  <w:u w:val="none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u w:val="none"/>
          <w:lang w:val="en-US" w:eastAsia="zh-CN"/>
        </w:rPr>
        <w:t>伽师县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u w:val="none"/>
        </w:rPr>
        <w:t>第三轮草原生态保护补助奖励</w:t>
      </w:r>
    </w:p>
    <w:p>
      <w:pPr>
        <w:spacing w:line="54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  <w:u w:val="none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u w:val="none"/>
        </w:rPr>
        <w:t>政策公告</w:t>
      </w:r>
    </w:p>
    <w:p>
      <w:pPr>
        <w:spacing w:line="54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40" w:lineRule="exact"/>
        <w:ind w:firstLine="645"/>
        <w:rPr>
          <w:rFonts w:ascii="仿宋_GB2312" w:hAnsi="仿宋_GB2312" w:eastAsia="仿宋_GB2312" w:cs="仿宋_GB2312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为认真贯彻习近平新时代中国特色社会主义思想，落实以人民为中心的发展理念，让党的惠民惠农政策有效落实，确保每一分惠民惠农财政补贴资金都用到群众身上，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现对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第三轮草原生态保护补助奖励政策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公告如下。</w:t>
      </w:r>
    </w:p>
    <w:p>
      <w:pPr>
        <w:pStyle w:val="8"/>
        <w:numPr>
          <w:ilvl w:val="0"/>
          <w:numId w:val="1"/>
        </w:numPr>
        <w:spacing w:line="540" w:lineRule="exact"/>
        <w:ind w:firstLineChars="0"/>
        <w:jc w:val="left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政策依据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关于印发《新疆维吾尔自治区第三轮草原生态保护补助奖励政策实施方案（2021—2025年）》的通知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</w:rPr>
        <w:t>新财农〔2021〕78号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spacing w:line="540" w:lineRule="exact"/>
        <w:ind w:firstLine="640" w:firstLineChars="20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二、补助对象</w:t>
      </w:r>
    </w:p>
    <w:p>
      <w:pPr>
        <w:spacing w:line="540" w:lineRule="exact"/>
        <w:ind w:firstLine="640" w:firstLineChars="200"/>
        <w:rPr>
          <w:rFonts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取得草场承包证且履行了禁牧和草畜平衡义务的人员</w:t>
      </w:r>
      <w:r>
        <w:rPr>
          <w:rFonts w:hint="eastAsia" w:ascii="仿宋_GB2312" w:hAnsi="Times New Roman" w:eastAsia="仿宋_GB2312" w:cs="仿宋_GB2312"/>
          <w:sz w:val="32"/>
          <w:szCs w:val="32"/>
        </w:rPr>
        <w:t>。</w:t>
      </w:r>
    </w:p>
    <w:p>
      <w:pPr>
        <w:pStyle w:val="8"/>
        <w:numPr>
          <w:ilvl w:val="0"/>
          <w:numId w:val="0"/>
        </w:numPr>
        <w:spacing w:line="540" w:lineRule="exact"/>
        <w:ind w:left="640" w:leftChars="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  <w:lang w:eastAsia="zh-CN"/>
        </w:rPr>
        <w:t>三、</w:t>
      </w:r>
      <w:r>
        <w:rPr>
          <w:rFonts w:hint="eastAsia" w:ascii="黑体" w:hAnsi="黑体" w:eastAsia="黑体" w:cs="仿宋_GB2312"/>
          <w:sz w:val="32"/>
          <w:szCs w:val="32"/>
        </w:rPr>
        <w:t>补助标准</w:t>
      </w:r>
    </w:p>
    <w:p>
      <w:pPr>
        <w:spacing w:line="540" w:lineRule="exact"/>
        <w:ind w:firstLine="630"/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仿宋_GB2312"/>
          <w:sz w:val="32"/>
          <w:szCs w:val="32"/>
          <w:lang w:val="en-US" w:eastAsia="zh-CN"/>
        </w:rPr>
        <w:t>草畜平衡奖励2.5元/亩。</w:t>
      </w:r>
    </w:p>
    <w:p>
      <w:pPr>
        <w:spacing w:line="540" w:lineRule="exact"/>
        <w:ind w:firstLine="63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  <w:lang w:eastAsia="zh-CN"/>
        </w:rPr>
        <w:t>四、</w:t>
      </w:r>
      <w:r>
        <w:rPr>
          <w:rFonts w:hint="eastAsia" w:ascii="黑体" w:hAnsi="黑体" w:eastAsia="黑体" w:cs="仿宋_GB2312"/>
          <w:sz w:val="32"/>
          <w:szCs w:val="32"/>
        </w:rPr>
        <w:t>发放方式</w:t>
      </w:r>
    </w:p>
    <w:p>
      <w:pPr>
        <w:spacing w:line="540" w:lineRule="exact"/>
        <w:ind w:firstLine="63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“一卡通”</w:t>
      </w:r>
      <w:r>
        <w:rPr>
          <w:rFonts w:hint="eastAsia" w:ascii="仿宋_GB2312" w:hAnsi="仿宋_GB2312" w:eastAsia="仿宋_GB2312" w:cs="仿宋_GB2312"/>
          <w:sz w:val="32"/>
          <w:szCs w:val="32"/>
        </w:rPr>
        <w:t>发放</w:t>
      </w:r>
    </w:p>
    <w:p>
      <w:pPr>
        <w:spacing w:line="540" w:lineRule="exact"/>
        <w:ind w:firstLine="640" w:firstLineChars="20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  <w:lang w:eastAsia="zh-CN"/>
        </w:rPr>
        <w:t>五、</w:t>
      </w:r>
      <w:r>
        <w:rPr>
          <w:rFonts w:hint="eastAsia" w:ascii="黑体" w:hAnsi="黑体" w:eastAsia="黑体" w:cs="仿宋_GB2312"/>
          <w:sz w:val="32"/>
          <w:szCs w:val="32"/>
        </w:rPr>
        <w:t>发放时限</w:t>
      </w:r>
    </w:p>
    <w:p>
      <w:pPr>
        <w:spacing w:line="540" w:lineRule="exact"/>
        <w:ind w:firstLine="63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每年一次</w:t>
      </w:r>
    </w:p>
    <w:p>
      <w:pPr>
        <w:spacing w:line="540" w:lineRule="exact"/>
        <w:ind w:firstLine="63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  <w:lang w:eastAsia="zh-CN"/>
        </w:rPr>
        <w:t>六、</w:t>
      </w:r>
      <w:r>
        <w:rPr>
          <w:rFonts w:hint="eastAsia" w:ascii="黑体" w:hAnsi="黑体" w:eastAsia="黑体" w:cs="仿宋_GB2312"/>
          <w:sz w:val="32"/>
          <w:szCs w:val="32"/>
        </w:rPr>
        <w:t>政策咨询和监督投诉</w:t>
      </w:r>
    </w:p>
    <w:p>
      <w:pPr>
        <w:spacing w:line="540" w:lineRule="exact"/>
        <w:ind w:firstLine="63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群众如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对第三轮草原生态保护补助奖励政策发放工</w:t>
      </w:r>
      <w:r>
        <w:rPr>
          <w:rFonts w:hint="eastAsia" w:ascii="仿宋_GB2312" w:hAnsi="仿宋_GB2312" w:eastAsia="仿宋_GB2312" w:cs="仿宋_GB2312"/>
          <w:sz w:val="32"/>
          <w:szCs w:val="32"/>
        </w:rPr>
        <w:t>作有意见建议的，可拨打以下电话。</w:t>
      </w:r>
    </w:p>
    <w:p>
      <w:pPr>
        <w:numPr>
          <w:ilvl w:val="0"/>
          <w:numId w:val="2"/>
        </w:numPr>
        <w:spacing w:line="540" w:lineRule="exact"/>
        <w:ind w:firstLine="63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伽师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县财政局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0998-5713220</w:t>
      </w:r>
    </w:p>
    <w:p>
      <w:pPr>
        <w:spacing w:line="540" w:lineRule="exact"/>
        <w:ind w:firstLine="640" w:firstLineChars="200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伽师县畜牧兽医局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0998-6722322</w:t>
      </w:r>
    </w:p>
    <w:p>
      <w:pPr>
        <w:spacing w:line="540" w:lineRule="exact"/>
        <w:ind w:firstLine="643" w:firstLineChars="200"/>
        <w:jc w:val="left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3.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伽师县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农村信用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合作联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社</w:t>
      </w:r>
      <w:bookmarkStart w:id="0" w:name="OLE_LINK1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099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8-6723301</w:t>
      </w:r>
    </w:p>
    <w:bookmarkEnd w:id="0"/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>
      <w:pPr>
        <w:spacing w:line="540" w:lineRule="exact"/>
        <w:ind w:firstLine="4640" w:firstLineChars="1450"/>
        <w:jc w:val="left"/>
        <w:rPr>
          <w:rFonts w:ascii="仿宋_GB2312" w:hAnsi="仿宋" w:eastAsia="仿宋_GB2312"/>
          <w:sz w:val="32"/>
          <w:szCs w:val="32"/>
        </w:rPr>
      </w:pPr>
    </w:p>
    <w:p>
      <w:pPr>
        <w:spacing w:line="540" w:lineRule="exact"/>
        <w:ind w:firstLine="3840" w:firstLineChars="1200"/>
        <w:jc w:val="left"/>
        <w:rPr>
          <w:rFonts w:hint="eastAsia" w:ascii="仿宋_GB2312" w:hAnsi="仿宋" w:eastAsia="仿宋_GB2312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伽师县畜牧兽医局</w:t>
      </w:r>
    </w:p>
    <w:p>
      <w:pPr>
        <w:spacing w:line="540" w:lineRule="exact"/>
        <w:ind w:firstLine="3840" w:firstLineChars="1200"/>
        <w:jc w:val="left"/>
        <w:rPr>
          <w:rFonts w:ascii="仿宋_GB2312" w:eastAsia="仿宋_GB2312"/>
        </w:rPr>
      </w:pPr>
      <w:r>
        <w:rPr>
          <w:rFonts w:hint="eastAsia" w:ascii="仿宋_GB2312" w:hAnsi="仿宋" w:eastAsia="仿宋_GB2312"/>
          <w:sz w:val="32"/>
          <w:szCs w:val="32"/>
        </w:rPr>
        <w:t>202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宋体" w:eastAsia="仿宋_GB2312" w:cs="宋体"/>
          <w:sz w:val="32"/>
          <w:szCs w:val="32"/>
        </w:rPr>
        <w:t>年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5</w:t>
      </w:r>
      <w:r>
        <w:rPr>
          <w:rFonts w:hint="eastAsia" w:ascii="仿宋_GB2312" w:hAnsi="宋体" w:eastAsia="仿宋_GB2312" w:cs="宋体"/>
          <w:sz w:val="32"/>
          <w:szCs w:val="32"/>
        </w:rPr>
        <w:t>月</w:t>
      </w:r>
      <w:r>
        <w:rPr>
          <w:rFonts w:hint="eastAsia" w:ascii="仿宋_GB2312" w:hAnsi="宋体" w:eastAsia="仿宋_GB2312" w:cs="宋体"/>
          <w:sz w:val="32"/>
          <w:szCs w:val="32"/>
          <w:lang w:val="en-US" w:eastAsia="zh-CN"/>
        </w:rPr>
        <w:t>14</w:t>
      </w:r>
      <w:r>
        <w:rPr>
          <w:rFonts w:hint="eastAsia" w:ascii="仿宋_GB2312" w:hAnsi="宋体" w:eastAsia="仿宋_GB2312" w:cs="宋体"/>
          <w:sz w:val="32"/>
          <w:szCs w:val="32"/>
        </w:rPr>
        <w:t>日</w:t>
      </w:r>
    </w:p>
    <w:sectPr>
      <w:footerReference r:id="rId3" w:type="default"/>
      <w:pgSz w:w="11906" w:h="16838"/>
      <w:pgMar w:top="1985" w:right="1531" w:bottom="1588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3162943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569001356">
    <w:nsid w:val="5D850F8C"/>
    <w:multiLevelType w:val="multilevel"/>
    <w:tmpl w:val="5D850F8C"/>
    <w:lvl w:ilvl="0" w:tentative="1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480" w:hanging="420"/>
      </w:pPr>
    </w:lvl>
    <w:lvl w:ilvl="2" w:tentative="1">
      <w:start w:val="1"/>
      <w:numFmt w:val="lowerRoman"/>
      <w:lvlText w:val="%3."/>
      <w:lvlJc w:val="right"/>
      <w:pPr>
        <w:ind w:left="1900" w:hanging="420"/>
      </w:pPr>
    </w:lvl>
    <w:lvl w:ilvl="3" w:tentative="1">
      <w:start w:val="1"/>
      <w:numFmt w:val="decimal"/>
      <w:lvlText w:val="%4."/>
      <w:lvlJc w:val="left"/>
      <w:pPr>
        <w:ind w:left="2320" w:hanging="420"/>
      </w:pPr>
    </w:lvl>
    <w:lvl w:ilvl="4" w:tentative="1">
      <w:start w:val="1"/>
      <w:numFmt w:val="lowerLetter"/>
      <w:lvlText w:val="%5)"/>
      <w:lvlJc w:val="left"/>
      <w:pPr>
        <w:ind w:left="2740" w:hanging="420"/>
      </w:pPr>
    </w:lvl>
    <w:lvl w:ilvl="5" w:tentative="1">
      <w:start w:val="1"/>
      <w:numFmt w:val="lowerRoman"/>
      <w:lvlText w:val="%6."/>
      <w:lvlJc w:val="right"/>
      <w:pPr>
        <w:ind w:left="3160" w:hanging="420"/>
      </w:pPr>
    </w:lvl>
    <w:lvl w:ilvl="6" w:tentative="1">
      <w:start w:val="1"/>
      <w:numFmt w:val="decimal"/>
      <w:lvlText w:val="%7."/>
      <w:lvlJc w:val="left"/>
      <w:pPr>
        <w:ind w:left="3580" w:hanging="420"/>
      </w:pPr>
    </w:lvl>
    <w:lvl w:ilvl="7" w:tentative="1">
      <w:start w:val="1"/>
      <w:numFmt w:val="lowerLetter"/>
      <w:lvlText w:val="%8)"/>
      <w:lvlJc w:val="left"/>
      <w:pPr>
        <w:ind w:left="4000" w:hanging="420"/>
      </w:pPr>
    </w:lvl>
    <w:lvl w:ilvl="8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715658694">
    <w:nsid w:val="6642DFC6"/>
    <w:multiLevelType w:val="singleLevel"/>
    <w:tmpl w:val="6642DFC6"/>
    <w:lvl w:ilvl="0" w:tentative="1">
      <w:start w:val="1"/>
      <w:numFmt w:val="decimal"/>
      <w:suff w:val="nothing"/>
      <w:lvlText w:val="%1."/>
      <w:lvlJc w:val="left"/>
    </w:lvl>
  </w:abstractNum>
  <w:num w:numId="1">
    <w:abstractNumId w:val="1569001356"/>
  </w:num>
  <w:num w:numId="2">
    <w:abstractNumId w:val="171565869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RiYmZhMDAyMTExZTc1ZTQ0MzAyYzBiY2MzOTc5MWUifQ=="/>
  </w:docVars>
  <w:rsids>
    <w:rsidRoot w:val="00C26185"/>
    <w:rsid w:val="000A6F8D"/>
    <w:rsid w:val="001A5016"/>
    <w:rsid w:val="002829E4"/>
    <w:rsid w:val="0029591D"/>
    <w:rsid w:val="002B1AF2"/>
    <w:rsid w:val="002E0692"/>
    <w:rsid w:val="00391933"/>
    <w:rsid w:val="00451DB6"/>
    <w:rsid w:val="00510081"/>
    <w:rsid w:val="00552FF0"/>
    <w:rsid w:val="0058266B"/>
    <w:rsid w:val="0062081E"/>
    <w:rsid w:val="006420A1"/>
    <w:rsid w:val="007322C0"/>
    <w:rsid w:val="00734BFA"/>
    <w:rsid w:val="008741E1"/>
    <w:rsid w:val="00922390"/>
    <w:rsid w:val="009E7248"/>
    <w:rsid w:val="00AE069C"/>
    <w:rsid w:val="00B36DA1"/>
    <w:rsid w:val="00C26185"/>
    <w:rsid w:val="00C52CB1"/>
    <w:rsid w:val="00C7385E"/>
    <w:rsid w:val="00D26593"/>
    <w:rsid w:val="00DE45D6"/>
    <w:rsid w:val="00E572CB"/>
    <w:rsid w:val="00E91445"/>
    <w:rsid w:val="00FA57E1"/>
    <w:rsid w:val="0102063F"/>
    <w:rsid w:val="071A35CD"/>
    <w:rsid w:val="07292352"/>
    <w:rsid w:val="0DCC7D66"/>
    <w:rsid w:val="13D44444"/>
    <w:rsid w:val="158E3EEC"/>
    <w:rsid w:val="29E82176"/>
    <w:rsid w:val="2CC02FFE"/>
    <w:rsid w:val="2FC50585"/>
    <w:rsid w:val="32D25F97"/>
    <w:rsid w:val="39FB33AC"/>
    <w:rsid w:val="3A4C0F47"/>
    <w:rsid w:val="3DD17875"/>
    <w:rsid w:val="3E7D534E"/>
    <w:rsid w:val="492C3FDA"/>
    <w:rsid w:val="56FB1B5C"/>
    <w:rsid w:val="572D2506"/>
    <w:rsid w:val="57F12D35"/>
    <w:rsid w:val="58587255"/>
    <w:rsid w:val="5D73537D"/>
    <w:rsid w:val="5E755BA9"/>
    <w:rsid w:val="68D61AA5"/>
    <w:rsid w:val="75105D55"/>
    <w:rsid w:val="77F105E2"/>
    <w:rsid w:val="7B4911B0"/>
    <w:rsid w:val="7C18679B"/>
    <w:rsid w:val="7E9D4AF0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sz w:val="18"/>
      <w:szCs w:val="18"/>
    </w:rPr>
  </w:style>
  <w:style w:type="paragraph" w:customStyle="1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511</Words>
  <Characters>605</Characters>
  <Lines>6</Lines>
  <Paragraphs>1</Paragraphs>
  <TotalTime>0</TotalTime>
  <ScaleCrop>false</ScaleCrop>
  <LinksUpToDate>false</LinksUpToDate>
  <CharactersWithSpaces>605</CharactersWithSpaces>
  <Application>WPS Office_10.8.0.5648_F1E327BC-269C-435d-A152-05C5408002CA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2020-07-02T11:00:00Z</dcterms:created>
  <dc:creator>wjy</dc:creator>
  <cp:lastModifiedBy>Admin</cp:lastModifiedBy>
  <cp:lastPrinted>2023-04-11T05:14:00Z</cp:lastPrinted>
  <dcterms:modified xsi:type="dcterms:W3CDTF">2024-05-14T03:51:25Z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2052-10.8.0.5648</vt:lpwstr>
  </property>
  <property fmtid="{D5CDD505-2E9C-101B-9397-08002B2CF9AE}" pid="3" name="ICV">
    <vt:lpwstr>1D762E04A17F479383993EBD6EE43BC4_12</vt:lpwstr>
  </property>
</Properties>
</file>