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伽师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中等职业学校国家助学金资助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伽师县中等职业学校国家助学金资助政策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公告如下。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1.《关于印发&lt;新疆维吾尔自治区学生资助资金管理办法&gt;的通知》（新财规〔2021〕13号）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2.《财政部 教育部 人力资源社会保障部 退役军人部 中央军委国防动员部关于印发&lt;学生资助资金管理办法&gt;的通知》（财教〔2021〕310号）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3.《关于调整高等教育阶段和高中阶段国家奖助学金政策的通知》（财教〔2024〕181号）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4.《关于进一步做好教育领域学生资助补贴资金“一卡通”发放工作的通知》(新教函〔2024〕537号)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二、补助对象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助学金补助对象为：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生源地为南疆四地州全日制学历教育正式学籍一、二年级学生，三年级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涉农专业及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农村学生（不含县城）。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助学金标准为每生每年2000元提高到2300元，具体标准由各地结合实际在1200—3500元范围内确定，可以分为2—3档。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</w:rPr>
        <w:t>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“一卡通”发放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</w:rPr>
        <w:t>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按月发放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</w:rPr>
        <w:t>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群众如对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中等职业学校资助—国家助学金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1.伽师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伽师县教育局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：0998-6723761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农村信用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0998-6723301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伽师县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ODA1OTgwNzNiZjhiMDQ4OGMxNGQzOGE2OTE1NzkifQ=="/>
  </w:docVars>
  <w:rsids>
    <w:rsidRoot w:val="00172A27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3F930D9"/>
    <w:rsid w:val="05811935"/>
    <w:rsid w:val="05C76028"/>
    <w:rsid w:val="0A0A1357"/>
    <w:rsid w:val="104C0101"/>
    <w:rsid w:val="14FC6A64"/>
    <w:rsid w:val="15204456"/>
    <w:rsid w:val="18BA2F56"/>
    <w:rsid w:val="1F26058A"/>
    <w:rsid w:val="221E5B18"/>
    <w:rsid w:val="222575F6"/>
    <w:rsid w:val="242B74C3"/>
    <w:rsid w:val="26034BD2"/>
    <w:rsid w:val="289322D2"/>
    <w:rsid w:val="2A4F7584"/>
    <w:rsid w:val="2C9B398A"/>
    <w:rsid w:val="2CC02FFE"/>
    <w:rsid w:val="375012BD"/>
    <w:rsid w:val="3E157B2C"/>
    <w:rsid w:val="4E4176DB"/>
    <w:rsid w:val="4E92791D"/>
    <w:rsid w:val="504C3866"/>
    <w:rsid w:val="521A42F7"/>
    <w:rsid w:val="56FB1B5C"/>
    <w:rsid w:val="58587255"/>
    <w:rsid w:val="59C67491"/>
    <w:rsid w:val="5F47241D"/>
    <w:rsid w:val="686126A4"/>
    <w:rsid w:val="76807E0D"/>
    <w:rsid w:val="78C17091"/>
    <w:rsid w:val="7A8B3D0B"/>
    <w:rsid w:val="7AB04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791</Characters>
  <Lines>6</Lines>
  <Paragraphs>1</Paragraphs>
  <TotalTime>9</TotalTime>
  <ScaleCrop>false</ScaleCrop>
  <LinksUpToDate>false</LinksUpToDate>
  <CharactersWithSpaces>832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cp:lastPrinted>2025-10-21T05:43:00Z</cp:lastPrinted>
  <dcterms:modified xsi:type="dcterms:W3CDTF">2025-11-24T17:05:06Z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TemplateDocerSaveRecord">
    <vt:lpwstr>eyJoZGlkIjoiYWYxZGFlYmRmYjQ0YmEzY2E3YTg1MGQ1NjFhODY3YzUiLCJ1c2VySWQiOiIyNTU1MDY4NDAifQ==</vt:lpwstr>
  </property>
  <property fmtid="{D5CDD505-2E9C-101B-9397-08002B2CF9AE}" pid="4" name="ICV">
    <vt:lpwstr>19DFA2EBE5314883BFF78D92C20DB0C7_13</vt:lpwstr>
  </property>
</Properties>
</file>