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76" w:lineRule="exact"/>
        <w:ind w:firstLine="880" w:firstLineChars="200"/>
        <w:jc w:val="center"/>
        <w:textAlignment w:val="auto"/>
        <w:rPr>
          <w:rFonts w:hint="eastAsia" w:ascii="方正小标宋简体" w:hAnsi="方正小标宋简体" w:eastAsia="方正小标宋简体" w:cs="方正小标宋简体"/>
          <w:sz w:val="44"/>
          <w:szCs w:val="44"/>
          <w:u w:val="none"/>
        </w:rPr>
      </w:pPr>
      <w:r>
        <w:rPr>
          <w:rFonts w:hint="eastAsia" w:ascii="方正小标宋简体" w:hAnsi="方正小标宋简体" w:eastAsia="方正小标宋简体" w:cs="方正小标宋简体"/>
          <w:sz w:val="44"/>
          <w:szCs w:val="44"/>
          <w:u w:val="none"/>
          <w:lang w:eastAsia="zh-CN"/>
        </w:rPr>
        <w:t>伽师</w:t>
      </w:r>
      <w:r>
        <w:rPr>
          <w:rFonts w:hint="eastAsia" w:ascii="方正小标宋简体" w:hAnsi="方正小标宋简体" w:eastAsia="方正小标宋简体" w:cs="方正小标宋简体"/>
          <w:sz w:val="44"/>
          <w:szCs w:val="44"/>
          <w:u w:val="none"/>
        </w:rPr>
        <w:t>县</w:t>
      </w:r>
      <w:r>
        <w:rPr>
          <w:rFonts w:hint="eastAsia" w:ascii="方正小标宋简体" w:hAnsi="方正小标宋简体" w:eastAsia="方正小标宋简体" w:cs="方正小标宋简体"/>
          <w:sz w:val="44"/>
          <w:szCs w:val="44"/>
          <w:u w:val="none"/>
          <w:lang w:eastAsia="zh-CN"/>
        </w:rPr>
        <w:t>农村危房改造补助</w:t>
      </w:r>
      <w:r>
        <w:rPr>
          <w:rFonts w:hint="eastAsia" w:ascii="方正小标宋简体" w:hAnsi="方正小标宋简体" w:eastAsia="方正小标宋简体" w:cs="方正小标宋简体"/>
          <w:sz w:val="44"/>
          <w:szCs w:val="44"/>
          <w:u w:val="none"/>
        </w:rPr>
        <w:t>政策公告</w:t>
      </w:r>
    </w:p>
    <w:p>
      <w:pPr>
        <w:keepNext w:val="0"/>
        <w:keepLines w:val="0"/>
        <w:pageBreakBefore w:val="0"/>
        <w:widowControl w:val="0"/>
        <w:kinsoku/>
        <w:wordWrap/>
        <w:overflowPunct/>
        <w:topLinePunct w:val="0"/>
        <w:autoSpaceDE/>
        <w:autoSpaceDN/>
        <w:bidi w:val="0"/>
        <w:adjustRightInd w:val="0"/>
        <w:snapToGrid w:val="0"/>
        <w:spacing w:before="313" w:beforeLines="100" w:line="576" w:lineRule="exact"/>
        <w:ind w:firstLine="640" w:firstLineChars="200"/>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为认真贯彻习近平新时代中国特色社会主义思想，落实以人民为中心的发展理念，让党的惠民惠农政策有效落实，确保每一分惠民惠农财政补贴资金都用到群众身上，现对农村危房改造补助公告如下。</w:t>
      </w:r>
    </w:p>
    <w:p>
      <w:pPr>
        <w:pStyle w:val="10"/>
        <w:keepNext w:val="0"/>
        <w:keepLines w:val="0"/>
        <w:pageBreakBefore w:val="0"/>
        <w:widowControl w:val="0"/>
        <w:numPr>
          <w:ilvl w:val="0"/>
          <w:numId w:val="0"/>
        </w:numPr>
        <w:tabs>
          <w:tab w:val="left" w:pos="2939"/>
        </w:tabs>
        <w:kinsoku/>
        <w:wordWrap/>
        <w:overflowPunct/>
        <w:topLinePunct w:val="0"/>
        <w:autoSpaceDE/>
        <w:autoSpaceDN/>
        <w:bidi w:val="0"/>
        <w:adjustRightInd w:val="0"/>
        <w:snapToGrid w:val="0"/>
        <w:spacing w:line="576" w:lineRule="exact"/>
        <w:ind w:leftChars="0" w:firstLine="640" w:firstLineChars="200"/>
        <w:jc w:val="left"/>
        <w:textAlignment w:val="auto"/>
        <w:rPr>
          <w:rFonts w:ascii="黑体" w:hAnsi="黑体" w:eastAsia="黑体" w:cs="仿宋_GB2312"/>
          <w:sz w:val="32"/>
          <w:szCs w:val="32"/>
          <w:u w:val="none"/>
        </w:rPr>
      </w:pPr>
      <w:r>
        <w:rPr>
          <w:rFonts w:hint="eastAsia" w:ascii="黑体" w:hAnsi="黑体" w:eastAsia="黑体" w:cs="仿宋_GB2312"/>
          <w:sz w:val="32"/>
          <w:szCs w:val="32"/>
          <w:u w:val="none"/>
          <w:lang w:val="en-US" w:eastAsia="zh-CN"/>
        </w:rPr>
        <w:t>一、</w:t>
      </w:r>
      <w:r>
        <w:rPr>
          <w:rFonts w:hint="eastAsia" w:ascii="黑体" w:hAnsi="黑体" w:eastAsia="黑体" w:cs="仿宋_GB2312"/>
          <w:sz w:val="32"/>
          <w:szCs w:val="32"/>
          <w:u w:val="none"/>
        </w:rPr>
        <w:t>政策依据</w:t>
      </w:r>
    </w:p>
    <w:p>
      <w:pPr>
        <w:keepNext w:val="0"/>
        <w:keepLines w:val="0"/>
        <w:pageBreakBefore w:val="0"/>
        <w:widowControl w:val="0"/>
        <w:kinsoku/>
        <w:wordWrap/>
        <w:overflowPunct/>
        <w:topLinePunct w:val="0"/>
        <w:autoSpaceDE/>
        <w:autoSpaceDN/>
        <w:bidi w:val="0"/>
        <w:adjustRightInd w:val="0"/>
        <w:snapToGrid w:val="0"/>
        <w:spacing w:line="576" w:lineRule="exact"/>
        <w:ind w:leftChars="0" w:firstLine="640" w:firstLineChars="200"/>
        <w:textAlignment w:val="auto"/>
        <w:rPr>
          <w:rFonts w:hint="eastAsia" w:ascii="Times New Roman" w:hAnsi="Times New Roman" w:eastAsia="方正仿宋_GBK" w:cs="Times New Roman"/>
          <w:sz w:val="32"/>
          <w:szCs w:val="32"/>
          <w:u w:val="none"/>
          <w:lang w:val="en-US" w:eastAsia="zh-CN"/>
        </w:rPr>
      </w:pPr>
      <w:bookmarkStart w:id="0" w:name="OLE_LINK2"/>
      <w:r>
        <w:rPr>
          <w:rFonts w:hint="eastAsia" w:ascii="Times New Roman" w:hAnsi="Times New Roman" w:eastAsia="方正仿宋_GBK" w:cs="Times New Roman"/>
          <w:sz w:val="32"/>
          <w:szCs w:val="32"/>
          <w:u w:val="none"/>
          <w:lang w:val="en-US" w:eastAsia="zh-CN"/>
        </w:rPr>
        <w:t>《关于提前下达2025年中央财政农村危房改造补助资金预算的通知》（喀地财社〔2024〕55号）</w:t>
      </w:r>
      <w:bookmarkEnd w:id="0"/>
    </w:p>
    <w:p>
      <w:pPr>
        <w:keepNext w:val="0"/>
        <w:keepLines w:val="0"/>
        <w:pageBreakBefore w:val="0"/>
        <w:widowControl w:val="0"/>
        <w:kinsoku/>
        <w:wordWrap/>
        <w:overflowPunct/>
        <w:topLinePunct w:val="0"/>
        <w:autoSpaceDE/>
        <w:autoSpaceDN/>
        <w:bidi w:val="0"/>
        <w:adjustRightInd w:val="0"/>
        <w:snapToGrid w:val="0"/>
        <w:spacing w:line="576" w:lineRule="exact"/>
        <w:ind w:leftChars="0" w:firstLine="640" w:firstLineChars="200"/>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《财政部 住房城乡建设部关于印发&lt;中央财政农村危房改造补助资金管理办法&gt;的通知》</w:t>
      </w:r>
      <w:r>
        <w:rPr>
          <w:rFonts w:hint="eastAsia" w:ascii="Times New Roman" w:hAnsi="Times New Roman" w:eastAsia="方正仿宋_GBK" w:cs="Times New Roman"/>
          <w:sz w:val="32"/>
          <w:szCs w:val="32"/>
          <w:u w:val="none"/>
          <w:lang w:eastAsia="zh-CN"/>
        </w:rPr>
        <w:t>（财社〔2023〕</w:t>
      </w:r>
      <w:r>
        <w:rPr>
          <w:rFonts w:hint="eastAsia" w:ascii="Times New Roman" w:hAnsi="Times New Roman" w:eastAsia="方正仿宋_GBK" w:cs="Times New Roman"/>
          <w:sz w:val="32"/>
          <w:szCs w:val="32"/>
          <w:u w:val="none"/>
          <w:lang w:val="en-US" w:eastAsia="zh-CN"/>
        </w:rPr>
        <w:t>64</w:t>
      </w:r>
      <w:r>
        <w:rPr>
          <w:rFonts w:hint="eastAsia" w:ascii="Times New Roman" w:hAnsi="Times New Roman" w:eastAsia="方正仿宋_GBK" w:cs="Times New Roman"/>
          <w:sz w:val="32"/>
          <w:szCs w:val="32"/>
          <w:u w:val="none"/>
          <w:lang w:eastAsia="zh-CN"/>
        </w:rPr>
        <w:t>号）</w:t>
      </w:r>
    </w:p>
    <w:p>
      <w:pPr>
        <w:keepNext w:val="0"/>
        <w:keepLines w:val="0"/>
        <w:pageBreakBefore w:val="0"/>
        <w:widowControl w:val="0"/>
        <w:kinsoku/>
        <w:wordWrap/>
        <w:overflowPunct/>
        <w:topLinePunct w:val="0"/>
        <w:autoSpaceDE/>
        <w:autoSpaceDN/>
        <w:bidi w:val="0"/>
        <w:adjustRightInd w:val="0"/>
        <w:snapToGrid w:val="0"/>
        <w:spacing w:line="576" w:lineRule="exact"/>
        <w:ind w:leftChars="0" w:firstLine="640" w:firstLineChars="200"/>
        <w:textAlignment w:val="auto"/>
        <w:rPr>
          <w:rFonts w:ascii="黑体" w:hAnsi="黑体" w:eastAsia="黑体" w:cs="仿宋_GB2312"/>
          <w:sz w:val="32"/>
          <w:szCs w:val="32"/>
          <w:u w:val="none"/>
        </w:rPr>
      </w:pPr>
      <w:r>
        <w:rPr>
          <w:rFonts w:hint="eastAsia" w:ascii="黑体" w:hAnsi="黑体" w:eastAsia="黑体" w:cs="仿宋_GB2312"/>
          <w:sz w:val="32"/>
          <w:szCs w:val="32"/>
          <w:u w:val="none"/>
        </w:rPr>
        <w:t>二、补助对象</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农村易返贫致贫户、农村低保户、农村分散供养特困人员、因病因灾因意外事故等刚性支出较大或收入大幅缩减导致基本生活出现严重困难家庭、农村低保边缘户、未享受过农村住房保障政策支持且依靠自身力量无法解决住房安全问题的其他脱贫户等农村六类低收入群体。</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ascii="黑体" w:hAnsi="黑体" w:eastAsia="黑体" w:cs="仿宋_GB2312"/>
          <w:sz w:val="32"/>
          <w:szCs w:val="32"/>
          <w:u w:val="none"/>
        </w:rPr>
      </w:pPr>
      <w:r>
        <w:rPr>
          <w:rFonts w:hint="eastAsia" w:ascii="黑体" w:hAnsi="黑体" w:eastAsia="黑体" w:cs="仿宋_GB2312"/>
          <w:sz w:val="32"/>
          <w:szCs w:val="32"/>
          <w:u w:val="none"/>
          <w:lang w:eastAsia="zh-CN"/>
        </w:rPr>
        <w:t>三、</w:t>
      </w:r>
      <w:r>
        <w:rPr>
          <w:rFonts w:hint="eastAsia" w:ascii="黑体" w:hAnsi="黑体" w:eastAsia="黑体" w:cs="仿宋_GB2312"/>
          <w:sz w:val="32"/>
          <w:szCs w:val="32"/>
          <w:u w:val="none"/>
        </w:rPr>
        <w:t>补助标准</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Times New Roman" w:eastAsia="仿宋_GB2312" w:cs="仿宋_GB2312"/>
          <w:sz w:val="32"/>
          <w:szCs w:val="32"/>
          <w:u w:val="none"/>
          <w:lang w:val="en-US" w:eastAsia="zh-CN"/>
        </w:rPr>
      </w:pPr>
      <w:r>
        <w:rPr>
          <w:rFonts w:hint="eastAsia" w:ascii="Times New Roman" w:hAnsi="Times New Roman" w:eastAsia="方正仿宋_GBK" w:cs="Times New Roman"/>
          <w:sz w:val="32"/>
          <w:szCs w:val="32"/>
          <w:u w:val="none"/>
          <w:lang w:val="en-US" w:eastAsia="zh-CN"/>
        </w:rPr>
        <w:t>20600元/户</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黑体" w:eastAsia="黑体" w:cs="仿宋_GB2312"/>
          <w:sz w:val="32"/>
          <w:szCs w:val="32"/>
          <w:u w:val="none"/>
        </w:rPr>
      </w:pPr>
      <w:r>
        <w:rPr>
          <w:rFonts w:hint="eastAsia" w:ascii="黑体" w:hAnsi="黑体" w:eastAsia="黑体" w:cs="仿宋_GB2312"/>
          <w:sz w:val="32"/>
          <w:szCs w:val="32"/>
          <w:u w:val="none"/>
          <w:lang w:eastAsia="zh-CN"/>
        </w:rPr>
        <w:t>四</w:t>
      </w:r>
      <w:r>
        <w:rPr>
          <w:rFonts w:hint="eastAsia" w:ascii="黑体" w:hAnsi="黑体" w:eastAsia="黑体" w:cs="仿宋_GB2312"/>
          <w:sz w:val="32"/>
          <w:szCs w:val="32"/>
          <w:u w:val="none"/>
        </w:rPr>
        <w:t>、发放方式</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“一卡通”发放</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黑体" w:eastAsia="黑体" w:cs="仿宋_GB2312"/>
          <w:sz w:val="32"/>
          <w:szCs w:val="32"/>
          <w:u w:val="none"/>
        </w:rPr>
      </w:pPr>
      <w:r>
        <w:rPr>
          <w:rFonts w:hint="eastAsia" w:ascii="黑体" w:hAnsi="黑体" w:eastAsia="黑体" w:cs="仿宋_GB2312"/>
          <w:sz w:val="32"/>
          <w:szCs w:val="32"/>
          <w:u w:val="none"/>
          <w:lang w:eastAsia="zh-CN"/>
        </w:rPr>
        <w:t>五</w:t>
      </w:r>
      <w:r>
        <w:rPr>
          <w:rFonts w:hint="eastAsia" w:ascii="黑体" w:hAnsi="黑体" w:eastAsia="黑体" w:cs="仿宋_GB2312"/>
          <w:sz w:val="32"/>
          <w:szCs w:val="32"/>
          <w:u w:val="none"/>
        </w:rPr>
        <w:t>、发放时限</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按年发放</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黑体" w:eastAsia="黑体" w:cs="仿宋_GB2312"/>
          <w:sz w:val="32"/>
          <w:szCs w:val="32"/>
          <w:u w:val="none"/>
        </w:rPr>
      </w:pPr>
      <w:r>
        <w:rPr>
          <w:rFonts w:hint="eastAsia" w:ascii="黑体" w:hAnsi="黑体" w:eastAsia="黑体" w:cs="仿宋_GB2312"/>
          <w:sz w:val="32"/>
          <w:szCs w:val="32"/>
          <w:u w:val="none"/>
          <w:lang w:eastAsia="zh-CN"/>
        </w:rPr>
        <w:t>六</w:t>
      </w:r>
      <w:r>
        <w:rPr>
          <w:rFonts w:hint="eastAsia" w:ascii="黑体" w:hAnsi="黑体" w:eastAsia="黑体" w:cs="仿宋_GB2312"/>
          <w:sz w:val="32"/>
          <w:szCs w:val="32"/>
          <w:u w:val="none"/>
        </w:rPr>
        <w:t>、政策咨询和监督投诉</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群众如对农村危房改造补助发放工作有意见建议</w:t>
      </w:r>
      <w:bookmarkStart w:id="2" w:name="_GoBack"/>
      <w:bookmarkEnd w:id="2"/>
      <w:r>
        <w:rPr>
          <w:rFonts w:hint="default" w:ascii="Times New Roman" w:hAnsi="Times New Roman" w:eastAsia="方正仿宋_GBK" w:cs="Times New Roman"/>
          <w:sz w:val="32"/>
          <w:szCs w:val="32"/>
          <w:u w:val="none"/>
        </w:rPr>
        <w:t>，可拨打以下电话。</w:t>
      </w:r>
    </w:p>
    <w:p>
      <w:pPr>
        <w:keepNext w:val="0"/>
        <w:keepLines w:val="0"/>
        <w:pageBreakBefore w:val="0"/>
        <w:widowControl w:val="0"/>
        <w:numPr>
          <w:ilvl w:val="0"/>
          <w:numId w:val="1"/>
        </w:numP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b w:val="0"/>
          <w:bCs w:val="0"/>
          <w:sz w:val="32"/>
          <w:szCs w:val="32"/>
          <w:u w:val="none"/>
          <w:lang w:val="en-US" w:eastAsia="zh-CN"/>
        </w:rPr>
      </w:pPr>
      <w:r>
        <w:rPr>
          <w:rFonts w:hint="default" w:ascii="Times New Roman" w:hAnsi="Times New Roman" w:eastAsia="方正仿宋_GBK" w:cs="Times New Roman"/>
          <w:b w:val="0"/>
          <w:bCs w:val="0"/>
          <w:sz w:val="32"/>
          <w:szCs w:val="32"/>
          <w:u w:val="none"/>
          <w:lang w:val="en-US" w:eastAsia="zh-CN"/>
        </w:rPr>
        <w:t>伽师</w:t>
      </w:r>
      <w:r>
        <w:rPr>
          <w:rFonts w:hint="default" w:ascii="Times New Roman" w:hAnsi="Times New Roman" w:eastAsia="方正仿宋_GBK" w:cs="Times New Roman"/>
          <w:b w:val="0"/>
          <w:bCs w:val="0"/>
          <w:sz w:val="32"/>
          <w:szCs w:val="32"/>
          <w:u w:val="none"/>
        </w:rPr>
        <w:t>县财政局</w:t>
      </w:r>
      <w:r>
        <w:rPr>
          <w:rFonts w:hint="default" w:ascii="Times New Roman" w:hAnsi="Times New Roman" w:eastAsia="方正仿宋_GBK" w:cs="Times New Roman"/>
          <w:b w:val="0"/>
          <w:bCs w:val="0"/>
          <w:sz w:val="32"/>
          <w:szCs w:val="32"/>
          <w:u w:val="none"/>
          <w:lang w:eastAsia="zh-CN"/>
        </w:rPr>
        <w:t>：</w:t>
      </w:r>
      <w:r>
        <w:rPr>
          <w:rFonts w:hint="default" w:ascii="Times New Roman" w:hAnsi="Times New Roman" w:eastAsia="方正仿宋_GBK" w:cs="Times New Roman"/>
          <w:b w:val="0"/>
          <w:bCs w:val="0"/>
          <w:sz w:val="32"/>
          <w:szCs w:val="32"/>
          <w:u w:val="none"/>
          <w:lang w:val="en-US" w:eastAsia="zh-CN"/>
        </w:rPr>
        <w:t>0998-5713220</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b w:val="0"/>
          <w:bCs w:val="0"/>
          <w:sz w:val="32"/>
          <w:szCs w:val="32"/>
          <w:u w:val="none"/>
          <w:lang w:val="en-US" w:eastAsia="zh-CN"/>
        </w:rPr>
      </w:pPr>
      <w:r>
        <w:rPr>
          <w:rFonts w:hint="default" w:ascii="Times New Roman" w:hAnsi="Times New Roman" w:eastAsia="方正仿宋_GBK" w:cs="Times New Roman"/>
          <w:b w:val="0"/>
          <w:bCs w:val="0"/>
          <w:sz w:val="32"/>
          <w:szCs w:val="32"/>
          <w:u w:val="none"/>
          <w:lang w:val="en-US" w:eastAsia="zh-CN"/>
        </w:rPr>
        <w:t>2.伽师县住房和城乡建设局：15739107220</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default" w:ascii="Times New Roman" w:hAnsi="Times New Roman" w:eastAsia="方正仿宋_GBK" w:cs="Times New Roman"/>
          <w:sz w:val="32"/>
          <w:szCs w:val="32"/>
          <w:highlight w:val="none"/>
          <w:u w:val="none"/>
          <w:lang w:val="en-US" w:eastAsia="zh-CN"/>
        </w:rPr>
      </w:pPr>
      <w:r>
        <w:rPr>
          <w:rFonts w:hint="default" w:ascii="Times New Roman" w:hAnsi="Times New Roman" w:eastAsia="方正仿宋_GBK" w:cs="Times New Roman"/>
          <w:b w:val="0"/>
          <w:bCs w:val="0"/>
          <w:sz w:val="32"/>
          <w:szCs w:val="32"/>
          <w:u w:val="none"/>
        </w:rPr>
        <w:t>3.</w:t>
      </w:r>
      <w:r>
        <w:rPr>
          <w:rFonts w:hint="default" w:ascii="Times New Roman" w:hAnsi="Times New Roman" w:eastAsia="方正仿宋_GBK" w:cs="Times New Roman"/>
          <w:b w:val="0"/>
          <w:bCs w:val="0"/>
          <w:sz w:val="32"/>
          <w:szCs w:val="32"/>
          <w:u w:val="none"/>
          <w:lang w:val="en-US" w:eastAsia="zh-CN"/>
        </w:rPr>
        <w:t>伽师县</w:t>
      </w:r>
      <w:r>
        <w:rPr>
          <w:rFonts w:hint="default" w:ascii="Times New Roman" w:hAnsi="Times New Roman" w:eastAsia="方正仿宋_GBK" w:cs="Times New Roman"/>
          <w:b w:val="0"/>
          <w:bCs w:val="0"/>
          <w:sz w:val="32"/>
          <w:szCs w:val="32"/>
          <w:u w:val="none"/>
        </w:rPr>
        <w:t>农村信用</w:t>
      </w:r>
      <w:r>
        <w:rPr>
          <w:rFonts w:hint="default" w:ascii="Times New Roman" w:hAnsi="Times New Roman" w:eastAsia="方正仿宋_GBK" w:cs="Times New Roman"/>
          <w:b w:val="0"/>
          <w:bCs w:val="0"/>
          <w:sz w:val="32"/>
          <w:szCs w:val="32"/>
          <w:u w:val="none"/>
          <w:lang w:eastAsia="zh-CN"/>
        </w:rPr>
        <w:t>合作联</w:t>
      </w:r>
      <w:r>
        <w:rPr>
          <w:rFonts w:hint="default" w:ascii="Times New Roman" w:hAnsi="Times New Roman" w:eastAsia="方正仿宋_GBK" w:cs="Times New Roman"/>
          <w:b w:val="0"/>
          <w:bCs w:val="0"/>
          <w:sz w:val="32"/>
          <w:szCs w:val="32"/>
          <w:u w:val="none"/>
        </w:rPr>
        <w:t>社</w:t>
      </w:r>
      <w:bookmarkStart w:id="1" w:name="OLE_LINK1"/>
      <w:r>
        <w:rPr>
          <w:rFonts w:hint="default" w:ascii="Times New Roman" w:hAnsi="Times New Roman" w:eastAsia="方正仿宋_GBK" w:cs="Times New Roman"/>
          <w:b w:val="0"/>
          <w:bCs w:val="0"/>
          <w:sz w:val="32"/>
          <w:szCs w:val="32"/>
          <w:highlight w:val="none"/>
          <w:u w:val="none"/>
        </w:rPr>
        <w:t>：</w:t>
      </w:r>
      <w:r>
        <w:rPr>
          <w:rFonts w:hint="default" w:ascii="Times New Roman" w:hAnsi="Times New Roman" w:eastAsia="方正仿宋_GBK" w:cs="Times New Roman"/>
          <w:b w:val="0"/>
          <w:bCs w:val="0"/>
          <w:sz w:val="32"/>
          <w:szCs w:val="32"/>
          <w:highlight w:val="none"/>
          <w:u w:val="none"/>
          <w:lang w:val="en-US" w:eastAsia="zh-CN"/>
        </w:rPr>
        <w:t>099</w:t>
      </w:r>
      <w:r>
        <w:rPr>
          <w:rFonts w:hint="default" w:ascii="Times New Roman" w:hAnsi="Times New Roman" w:eastAsia="方正仿宋_GBK" w:cs="Times New Roman"/>
          <w:sz w:val="32"/>
          <w:szCs w:val="32"/>
          <w:highlight w:val="none"/>
          <w:u w:val="none"/>
          <w:lang w:val="en-US" w:eastAsia="zh-CN"/>
        </w:rPr>
        <w:t>8-6723301</w:t>
      </w:r>
    </w:p>
    <w:bookmarkEnd w:id="1"/>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default" w:ascii="Times New Roman" w:hAnsi="Times New Roman" w:eastAsia="方正仿宋_GBK" w:cs="Times New Roman"/>
          <w:sz w:val="32"/>
          <w:szCs w:val="32"/>
          <w:u w:val="none"/>
        </w:rPr>
      </w:pP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default" w:ascii="Times New Roman" w:hAnsi="Times New Roman" w:eastAsia="方正仿宋_GBK" w:cs="Times New Roman"/>
          <w:sz w:val="32"/>
          <w:szCs w:val="32"/>
          <w:u w:val="none"/>
        </w:rPr>
      </w:pP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default" w:ascii="Times New Roman" w:hAnsi="Times New Roman" w:eastAsia="方正仿宋_GBK" w:cs="Times New Roman"/>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center"/>
        <w:textAlignment w:val="auto"/>
        <w:outlineLvl w:val="9"/>
        <w:rPr>
          <w:rFonts w:hint="default" w:ascii="Times New Roman" w:hAnsi="Times New Roman" w:eastAsia="方正仿宋_GBK" w:cs="Times New Roman"/>
          <w:b w:val="0"/>
          <w:bCs w:val="0"/>
          <w:sz w:val="32"/>
          <w:szCs w:val="32"/>
          <w:highlight w:val="none"/>
          <w:u w:val="none"/>
          <w:lang w:val="en-US" w:eastAsia="zh-CN"/>
        </w:rPr>
      </w:pPr>
      <w:r>
        <w:rPr>
          <w:rFonts w:hint="default" w:ascii="Times New Roman" w:hAnsi="Times New Roman" w:eastAsia="方正仿宋_GBK" w:cs="Times New Roman"/>
          <w:b w:val="0"/>
          <w:bCs w:val="0"/>
          <w:sz w:val="32"/>
          <w:szCs w:val="32"/>
          <w:highlight w:val="none"/>
          <w:u w:val="none"/>
          <w:lang w:val="en-US" w:eastAsia="zh-CN"/>
        </w:rPr>
        <w:t xml:space="preserve">                   </w:t>
      </w:r>
      <w:r>
        <w:rPr>
          <w:rFonts w:hint="default" w:ascii="Times New Roman" w:hAnsi="Times New Roman" w:eastAsia="方正仿宋_GBK" w:cs="Times New Roman"/>
          <w:b w:val="0"/>
          <w:bCs w:val="0"/>
          <w:sz w:val="32"/>
          <w:szCs w:val="32"/>
          <w:highlight w:val="none"/>
          <w:u w:val="none"/>
          <w:lang w:eastAsia="zh-CN"/>
        </w:rPr>
        <w:t>伽师县住房和城乡建设局</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center"/>
        <w:textAlignment w:val="auto"/>
        <w:outlineLvl w:val="9"/>
        <w:rPr>
          <w:rFonts w:hint="default" w:ascii="Times New Roman" w:hAnsi="Times New Roman" w:eastAsia="方正仿宋_GBK" w:cs="Times New Roman"/>
          <w:b w:val="0"/>
          <w:bCs w:val="0"/>
          <w:sz w:val="32"/>
          <w:szCs w:val="32"/>
          <w:highlight w:val="none"/>
          <w:u w:val="none"/>
        </w:rPr>
      </w:pPr>
      <w:r>
        <w:rPr>
          <w:rFonts w:hint="default" w:ascii="Times New Roman" w:hAnsi="Times New Roman" w:eastAsia="方正仿宋_GBK" w:cs="Times New Roman"/>
          <w:b w:val="0"/>
          <w:bCs w:val="0"/>
          <w:sz w:val="32"/>
          <w:szCs w:val="32"/>
          <w:highlight w:val="none"/>
          <w:u w:val="none"/>
          <w:lang w:val="en-US" w:eastAsia="zh-CN"/>
        </w:rPr>
        <w:t xml:space="preserve">                   </w:t>
      </w:r>
      <w:r>
        <w:rPr>
          <w:rFonts w:hint="default" w:ascii="Times New Roman" w:hAnsi="Times New Roman" w:eastAsia="方正仿宋_GBK" w:cs="Times New Roman"/>
          <w:b w:val="0"/>
          <w:bCs w:val="0"/>
          <w:sz w:val="32"/>
          <w:szCs w:val="32"/>
          <w:highlight w:val="none"/>
          <w:u w:val="none"/>
        </w:rPr>
        <w:t>202</w:t>
      </w:r>
      <w:r>
        <w:rPr>
          <w:rFonts w:hint="default" w:ascii="Times New Roman" w:hAnsi="Times New Roman" w:eastAsia="方正仿宋_GBK" w:cs="Times New Roman"/>
          <w:b w:val="0"/>
          <w:bCs w:val="0"/>
          <w:sz w:val="32"/>
          <w:szCs w:val="32"/>
          <w:highlight w:val="none"/>
          <w:u w:val="none"/>
          <w:lang w:val="en-US" w:eastAsia="zh-CN"/>
        </w:rPr>
        <w:t>5</w:t>
      </w:r>
      <w:r>
        <w:rPr>
          <w:rFonts w:hint="default" w:ascii="Times New Roman" w:hAnsi="Times New Roman" w:eastAsia="方正仿宋_GBK" w:cs="Times New Roman"/>
          <w:b w:val="0"/>
          <w:bCs w:val="0"/>
          <w:sz w:val="32"/>
          <w:szCs w:val="32"/>
          <w:highlight w:val="none"/>
          <w:u w:val="none"/>
        </w:rPr>
        <w:t>年</w:t>
      </w:r>
      <w:r>
        <w:rPr>
          <w:rFonts w:hint="eastAsia" w:ascii="Times New Roman" w:hAnsi="Times New Roman" w:eastAsia="方正仿宋_GBK" w:cs="Times New Roman"/>
          <w:b w:val="0"/>
          <w:bCs w:val="0"/>
          <w:sz w:val="32"/>
          <w:szCs w:val="32"/>
          <w:highlight w:val="none"/>
          <w:u w:val="none"/>
          <w:lang w:val="en-US" w:eastAsia="zh-CN"/>
        </w:rPr>
        <w:t>10</w:t>
      </w:r>
      <w:r>
        <w:rPr>
          <w:rFonts w:hint="default" w:ascii="Times New Roman" w:hAnsi="Times New Roman" w:eastAsia="方正仿宋_GBK" w:cs="Times New Roman"/>
          <w:b w:val="0"/>
          <w:bCs w:val="0"/>
          <w:sz w:val="32"/>
          <w:szCs w:val="32"/>
          <w:highlight w:val="none"/>
          <w:u w:val="none"/>
        </w:rPr>
        <w:t>月</w:t>
      </w:r>
      <w:r>
        <w:rPr>
          <w:rFonts w:hint="eastAsia" w:ascii="Times New Roman" w:hAnsi="Times New Roman" w:eastAsia="方正仿宋_GBK" w:cs="Times New Roman"/>
          <w:b w:val="0"/>
          <w:bCs w:val="0"/>
          <w:sz w:val="32"/>
          <w:szCs w:val="32"/>
          <w:highlight w:val="none"/>
          <w:u w:val="none"/>
          <w:lang w:val="en-US" w:eastAsia="zh-CN"/>
        </w:rPr>
        <w:t>20</w:t>
      </w:r>
      <w:r>
        <w:rPr>
          <w:rFonts w:hint="default" w:ascii="Times New Roman" w:hAnsi="Times New Roman" w:eastAsia="方正仿宋_GBK" w:cs="Times New Roman"/>
          <w:b w:val="0"/>
          <w:bCs w:val="0"/>
          <w:sz w:val="32"/>
          <w:szCs w:val="32"/>
          <w:highlight w:val="none"/>
          <w:u w:val="none"/>
        </w:rPr>
        <w:t>日</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sz w:val="32"/>
          <w:szCs w:val="32"/>
          <w:u w:val="none"/>
        </w:rPr>
      </w:pPr>
    </w:p>
    <w:sectPr>
      <w:footerReference r:id="rId3" w:type="default"/>
      <w:pgSz w:w="11906" w:h="16838"/>
      <w:pgMar w:top="1985" w:right="1531" w:bottom="158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91215CD-32F7-494A-9AF5-020831FA6CF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A5CFCD0-952F-4A3F-A223-AF01A251F1B4}"/>
  </w:font>
  <w:font w:name="方正小标宋简体">
    <w:panose1 w:val="03000509000000000000"/>
    <w:charset w:val="86"/>
    <w:family w:val="auto"/>
    <w:pitch w:val="default"/>
    <w:sig w:usb0="00000001" w:usb1="080E0000" w:usb2="00000000" w:usb3="00000000" w:csb0="00040000" w:csb1="00000000"/>
    <w:embedRegular r:id="rId3" w:fontKey="{605601AD-49C9-424D-A119-A5F365F2E998}"/>
  </w:font>
  <w:font w:name="方正仿宋_GBK">
    <w:panose1 w:val="03000509000000000000"/>
    <w:charset w:val="86"/>
    <w:family w:val="auto"/>
    <w:pitch w:val="default"/>
    <w:sig w:usb0="00000001" w:usb1="080E0000" w:usb2="00000000" w:usb3="00000000" w:csb0="00040000" w:csb1="00000000"/>
    <w:embedRegular r:id="rId4" w:fontKey="{A560F1F3-7BA9-4828-A059-712190092C45}"/>
  </w:font>
  <w:font w:name="仿宋_GB2312">
    <w:panose1 w:val="02010609030101010101"/>
    <w:charset w:val="86"/>
    <w:family w:val="swiss"/>
    <w:pitch w:val="default"/>
    <w:sig w:usb0="00000001" w:usb1="080E0000" w:usb2="00000000" w:usb3="00000000" w:csb0="00040000" w:csb1="00000000"/>
    <w:embedRegular r:id="rId5" w:fontKey="{E71FFA6A-65C7-4655-857F-73767A493E0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162943"/>
    </w:sdtPr>
    <w:sdtContent>
      <w:p>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42DFC6"/>
    <w:multiLevelType w:val="singleLevel"/>
    <w:tmpl w:val="6642DFC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0NTdkZTgyZDNlZGJlMzMzOWEwZjg1Zjg5ZWVjNzAifQ=="/>
  </w:docVars>
  <w:rsids>
    <w:rsidRoot w:val="00C26185"/>
    <w:rsid w:val="000A6F8D"/>
    <w:rsid w:val="001A5016"/>
    <w:rsid w:val="002829E4"/>
    <w:rsid w:val="0029591D"/>
    <w:rsid w:val="002B1AF2"/>
    <w:rsid w:val="002E0692"/>
    <w:rsid w:val="00391933"/>
    <w:rsid w:val="00451DB6"/>
    <w:rsid w:val="00510081"/>
    <w:rsid w:val="00552FF0"/>
    <w:rsid w:val="0058266B"/>
    <w:rsid w:val="0062081E"/>
    <w:rsid w:val="006420A1"/>
    <w:rsid w:val="007322C0"/>
    <w:rsid w:val="00734BFA"/>
    <w:rsid w:val="008741E1"/>
    <w:rsid w:val="009E7248"/>
    <w:rsid w:val="00AE069C"/>
    <w:rsid w:val="00B36DA1"/>
    <w:rsid w:val="00C26185"/>
    <w:rsid w:val="00C52CB1"/>
    <w:rsid w:val="00C7385E"/>
    <w:rsid w:val="00D26593"/>
    <w:rsid w:val="00DE45D6"/>
    <w:rsid w:val="00E572CB"/>
    <w:rsid w:val="00E91445"/>
    <w:rsid w:val="00FA57E1"/>
    <w:rsid w:val="010A6DF1"/>
    <w:rsid w:val="03F930D9"/>
    <w:rsid w:val="046701EF"/>
    <w:rsid w:val="060C763D"/>
    <w:rsid w:val="0ABF64E9"/>
    <w:rsid w:val="14FC6A64"/>
    <w:rsid w:val="194D0240"/>
    <w:rsid w:val="1C351E13"/>
    <w:rsid w:val="1DD5455B"/>
    <w:rsid w:val="221E5B18"/>
    <w:rsid w:val="22872636"/>
    <w:rsid w:val="237D0D6C"/>
    <w:rsid w:val="23D30EF6"/>
    <w:rsid w:val="24D61315"/>
    <w:rsid w:val="290140F4"/>
    <w:rsid w:val="2C9918F2"/>
    <w:rsid w:val="2CC02FFE"/>
    <w:rsid w:val="35925D25"/>
    <w:rsid w:val="37114C9C"/>
    <w:rsid w:val="3D3F0EA3"/>
    <w:rsid w:val="40075895"/>
    <w:rsid w:val="407920D6"/>
    <w:rsid w:val="48DA439B"/>
    <w:rsid w:val="4EB94321"/>
    <w:rsid w:val="525E67FA"/>
    <w:rsid w:val="56FB1B5C"/>
    <w:rsid w:val="58587255"/>
    <w:rsid w:val="5E561DD4"/>
    <w:rsid w:val="5E745606"/>
    <w:rsid w:val="63950E07"/>
    <w:rsid w:val="64CC0503"/>
    <w:rsid w:val="6982670F"/>
    <w:rsid w:val="6FFD0316"/>
    <w:rsid w:val="76807E0D"/>
    <w:rsid w:val="78C17091"/>
    <w:rsid w:val="7A2B1F18"/>
    <w:rsid w:val="7A6E78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keepNext/>
      <w:keepLines/>
      <w:spacing w:before="260" w:after="260" w:line="413" w:lineRule="auto"/>
      <w:outlineLvl w:val="2"/>
    </w:pPr>
    <w:rPr>
      <w:sz w:val="32"/>
    </w:rPr>
  </w:style>
  <w:style w:type="character" w:default="1" w:styleId="7">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3">
    <w:name w:val="Body Text"/>
    <w:basedOn w:val="1"/>
    <w:unhideWhenUsed/>
    <w:qFormat/>
    <w:uiPriority w:val="99"/>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449</Words>
  <Characters>502</Characters>
  <Lines>6</Lines>
  <Paragraphs>1</Paragraphs>
  <TotalTime>8</TotalTime>
  <ScaleCrop>false</ScaleCrop>
  <LinksUpToDate>false</LinksUpToDate>
  <CharactersWithSpaces>547</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2020-07-02T11:00:00Z</dcterms:created>
  <dc:creator>wjy</dc:creator>
  <cp:lastModifiedBy>ZFB</cp:lastModifiedBy>
  <dcterms:modified xsi:type="dcterms:W3CDTF">2025-11-24T16:52:59Z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A6E4FA32FCB049A89C7F1A73A4912399_12</vt:lpwstr>
  </property>
</Properties>
</file>