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textAlignment w:val="auto"/>
        <w:outlineLvl w:val="9"/>
        <w:rPr>
          <w:rFonts w:hint="eastAsia" w:ascii="方正小标宋简体" w:hAnsi="方正小标宋简体" w:eastAsia="方正小标宋简体" w:cs="方正小标宋简体"/>
          <w:b w:val="0"/>
          <w:bCs w:val="0"/>
          <w:w w:val="100"/>
          <w:sz w:val="44"/>
          <w:szCs w:val="44"/>
          <w:u w:val="none"/>
          <w:lang w:eastAsia="zh-CN"/>
        </w:rPr>
      </w:pPr>
      <w:r>
        <w:rPr>
          <w:rFonts w:hint="eastAsia" w:ascii="方正小标宋简体" w:hAnsi="方正小标宋简体" w:eastAsia="方正小标宋简体" w:cs="方正小标宋简体"/>
          <w:b w:val="0"/>
          <w:bCs w:val="0"/>
          <w:w w:val="100"/>
          <w:sz w:val="44"/>
          <w:szCs w:val="44"/>
          <w:u w:val="none"/>
          <w:lang w:eastAsia="zh-CN"/>
        </w:rPr>
        <w:t>伽师</w:t>
      </w:r>
      <w:r>
        <w:rPr>
          <w:rFonts w:hint="eastAsia" w:ascii="方正小标宋简体" w:hAnsi="方正小标宋简体" w:eastAsia="方正小标宋简体" w:cs="方正小标宋简体"/>
          <w:b w:val="0"/>
          <w:bCs w:val="0"/>
          <w:w w:val="100"/>
          <w:sz w:val="44"/>
          <w:szCs w:val="44"/>
          <w:u w:val="none"/>
        </w:rPr>
        <w:t>县</w:t>
      </w:r>
      <w:r>
        <w:rPr>
          <w:rFonts w:hint="eastAsia" w:ascii="方正小标宋简体" w:hAnsi="方正小标宋简体" w:eastAsia="方正小标宋简体" w:cs="方正小标宋简体"/>
          <w:b w:val="0"/>
          <w:bCs w:val="0"/>
          <w:w w:val="100"/>
          <w:sz w:val="44"/>
          <w:szCs w:val="44"/>
          <w:u w:val="none"/>
          <w:lang w:eastAsia="zh-CN"/>
        </w:rPr>
        <w:t>经济困难的高龄失能等老年人</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textAlignment w:val="auto"/>
        <w:outlineLvl w:val="9"/>
        <w:rPr>
          <w:rFonts w:hint="eastAsia" w:ascii="方正小标宋简体" w:hAnsi="方正小标宋简体" w:eastAsia="方正小标宋简体" w:cs="方正小标宋简体"/>
          <w:b w:val="0"/>
          <w:bCs w:val="0"/>
          <w:w w:val="100"/>
          <w:sz w:val="44"/>
          <w:szCs w:val="44"/>
          <w:u w:val="none"/>
        </w:rPr>
      </w:pPr>
      <w:r>
        <w:rPr>
          <w:rFonts w:hint="eastAsia" w:ascii="方正小标宋简体" w:hAnsi="方正小标宋简体" w:eastAsia="方正小标宋简体" w:cs="方正小标宋简体"/>
          <w:b w:val="0"/>
          <w:bCs w:val="0"/>
          <w:w w:val="100"/>
          <w:sz w:val="44"/>
          <w:szCs w:val="44"/>
          <w:u w:val="none"/>
          <w:lang w:eastAsia="zh-CN"/>
        </w:rPr>
        <w:t>养老服务补贴</w:t>
      </w:r>
      <w:r>
        <w:rPr>
          <w:rFonts w:hint="eastAsia" w:ascii="方正小标宋简体" w:hAnsi="方正小标宋简体" w:eastAsia="方正小标宋简体" w:cs="方正小标宋简体"/>
          <w:b w:val="0"/>
          <w:bCs w:val="0"/>
          <w:w w:val="100"/>
          <w:sz w:val="44"/>
          <w:szCs w:val="44"/>
          <w:u w:val="none"/>
        </w:rPr>
        <w:t>政策公告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为认真贯彻习近平新时代中国特色社会主义思想，落实以人民为中心的发展理念，让党的惠民惠农政策有效落实，确保每一分惠民惠农财政补贴资金都用到群众身上，现对</w:t>
      </w:r>
      <w:r>
        <w:rPr>
          <w:rFonts w:hint="default" w:ascii="Times New Roman" w:hAnsi="Times New Roman" w:eastAsia="方正仿宋_GBK" w:cs="Times New Roman"/>
          <w:b w:val="0"/>
          <w:bCs w:val="0"/>
          <w:sz w:val="32"/>
          <w:szCs w:val="32"/>
          <w:lang w:val="en-US" w:eastAsia="zh-CN"/>
        </w:rPr>
        <w:t>2025年经济困难的高龄失能等老年人养老服务补贴</w:t>
      </w:r>
      <w:r>
        <w:rPr>
          <w:rFonts w:hint="default" w:ascii="Times New Roman" w:hAnsi="Times New Roman" w:eastAsia="方正仿宋_GBK" w:cs="Times New Roman"/>
          <w:b w:val="0"/>
          <w:bCs w:val="0"/>
          <w:sz w:val="32"/>
          <w:szCs w:val="32"/>
        </w:rPr>
        <w:t>政策公告如下。</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政策依据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《财政部 民政部 全国老龄工作委员会办公室关于建立健全经济困难的高龄 失能等老年人补贴制度的通知》</w:t>
      </w:r>
      <w:r>
        <w:rPr>
          <w:rFonts w:hint="eastAsia" w:ascii="Times New Roman" w:hAnsi="Times New Roman" w:eastAsia="方正仿宋_GBK" w:cs="Times New Roman"/>
          <w:b w:val="0"/>
          <w:bCs w:val="0"/>
          <w:sz w:val="32"/>
          <w:szCs w:val="32"/>
          <w:lang w:val="en-US" w:eastAsia="zh-CN"/>
        </w:rPr>
        <w:t>（财社〔2014〕113号）</w:t>
      </w:r>
      <w:r>
        <w:rPr>
          <w:rFonts w:hint="default" w:ascii="Times New Roman" w:hAnsi="Times New Roman" w:eastAsia="方正仿宋_GBK"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《关于建立健全经济困难的高龄失能老年人补贴制度的实施意见》</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新民发〔2015〕142号</w:t>
      </w:r>
      <w:r>
        <w:rPr>
          <w:rFonts w:hint="eastAsia" w:ascii="Times New Roman" w:hAnsi="Times New Roman" w:eastAsia="方正仿宋_GBK" w:cs="Times New Roman"/>
          <w:b w:val="0"/>
          <w:bCs w:val="0"/>
          <w:sz w:val="32"/>
          <w:szCs w:val="32"/>
          <w:lang w:val="en-US" w:eastAsia="zh-CN"/>
        </w:rPr>
        <w:t>）；</w:t>
      </w:r>
    </w:p>
    <w:p>
      <w:pPr>
        <w:pStyle w:val="2"/>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val="en-US" w:eastAsia="zh-CN"/>
        </w:rPr>
        <w:t>民政部 财政部关于做好经济困难失能老年人等群体集中照护服务工作的通知</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shd w:val="clear" w:color="auto" w:fill="auto"/>
        </w:rPr>
      </w:pPr>
      <w:r>
        <w:rPr>
          <w:rFonts w:hint="eastAsia" w:ascii="黑体" w:hAnsi="黑体" w:eastAsia="黑体" w:cs="黑体"/>
          <w:b w:val="0"/>
          <w:bCs w:val="0"/>
          <w:sz w:val="32"/>
          <w:szCs w:val="32"/>
          <w:shd w:val="clear" w:color="auto" w:fill="auto"/>
        </w:rPr>
        <w:t>二、补助对象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Times New Roman" w:hAnsi="Times New Roman" w:eastAsia="方正仿宋_GBK" w:cs="Times New Roman"/>
          <w:b w:val="0"/>
          <w:bCs w:val="0"/>
          <w:kern w:val="2"/>
          <w:sz w:val="32"/>
          <w:szCs w:val="32"/>
          <w:lang w:val="en-US" w:eastAsia="zh-CN" w:bidi="ar-SA"/>
        </w:rPr>
        <w:t>经济困难的80周岁以上高龄老年人、失能老年人。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补助标准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各地结合实际，确定与当地经济发展水平相适应的补贴标准。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发放方式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“一卡通”发放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发放时限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按月发放</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政策咨询和监督投诉</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群众如对</w:t>
      </w:r>
      <w:r>
        <w:rPr>
          <w:rFonts w:hint="default" w:ascii="Times New Roman" w:hAnsi="Times New Roman" w:eastAsia="方正仿宋_GBK" w:cs="Times New Roman"/>
          <w:b w:val="0"/>
          <w:bCs w:val="0"/>
          <w:sz w:val="32"/>
          <w:szCs w:val="32"/>
          <w:lang w:val="en-US" w:eastAsia="zh-CN"/>
        </w:rPr>
        <w:t>经济困难的高龄失能等老年人养老服务补贴发放</w:t>
      </w:r>
      <w:r>
        <w:rPr>
          <w:rFonts w:hint="default" w:ascii="Times New Roman" w:hAnsi="Times New Roman" w:eastAsia="方正仿宋_GBK" w:cs="Times New Roman"/>
          <w:b w:val="0"/>
          <w:bCs w:val="0"/>
          <w:sz w:val="32"/>
          <w:szCs w:val="32"/>
        </w:rPr>
        <w:t>工作有意见建议的，可拨打以下电话。</w:t>
      </w:r>
    </w:p>
    <w:p>
      <w:pPr>
        <w:numPr>
          <w:ilvl w:val="0"/>
          <w:numId w:val="2"/>
        </w:numPr>
        <w:spacing w:line="540" w:lineRule="exact"/>
        <w:ind w:firstLine="63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伽师</w:t>
      </w:r>
      <w:r>
        <w:rPr>
          <w:rFonts w:hint="default" w:ascii="Times New Roman" w:hAnsi="Times New Roman" w:eastAsia="方正仿宋_GBK" w:cs="Times New Roman"/>
          <w:b w:val="0"/>
          <w:bCs w:val="0"/>
          <w:sz w:val="32"/>
          <w:szCs w:val="32"/>
        </w:rPr>
        <w:t>县财政局</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0998-5713220</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sz w:val="32"/>
          <w:szCs w:val="32"/>
          <w:lang w:eastAsia="zh-CN"/>
        </w:rPr>
        <w:t>伽师县民政局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lang w:val="en-US" w:eastAsia="zh-CN"/>
        </w:rPr>
        <w:t>0998-6722201</w:t>
      </w:r>
    </w:p>
    <w:p>
      <w:pPr>
        <w:spacing w:line="540" w:lineRule="exact"/>
        <w:ind w:firstLine="640" w:firstLineChars="20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lang w:val="en-US" w:eastAsia="zh-CN"/>
        </w:rPr>
        <w:t>伽师县</w:t>
      </w:r>
      <w:r>
        <w:rPr>
          <w:rFonts w:hint="default" w:ascii="Times New Roman" w:hAnsi="Times New Roman" w:eastAsia="方正仿宋_GBK" w:cs="Times New Roman"/>
          <w:b w:val="0"/>
          <w:bCs w:val="0"/>
          <w:sz w:val="32"/>
          <w:szCs w:val="32"/>
        </w:rPr>
        <w:t>农村信用</w:t>
      </w:r>
      <w:r>
        <w:rPr>
          <w:rFonts w:hint="default" w:ascii="Times New Roman" w:hAnsi="Times New Roman" w:eastAsia="方正仿宋_GBK" w:cs="Times New Roman"/>
          <w:b w:val="0"/>
          <w:bCs w:val="0"/>
          <w:sz w:val="32"/>
          <w:szCs w:val="32"/>
          <w:lang w:eastAsia="zh-CN"/>
        </w:rPr>
        <w:t>合作联</w:t>
      </w:r>
      <w:r>
        <w:rPr>
          <w:rFonts w:hint="default" w:ascii="Times New Roman" w:hAnsi="Times New Roman" w:eastAsia="方正仿宋_GBK" w:cs="Times New Roman"/>
          <w:b w:val="0"/>
          <w:bCs w:val="0"/>
          <w:sz w:val="32"/>
          <w:szCs w:val="32"/>
        </w:rPr>
        <w:t>社</w:t>
      </w:r>
      <w:bookmarkStart w:id="0" w:name="OLE_LINK1"/>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highlight w:val="none"/>
          <w:lang w:val="en-US" w:eastAsia="zh-CN"/>
        </w:rPr>
        <w:t>099</w:t>
      </w:r>
      <w:r>
        <w:rPr>
          <w:rFonts w:hint="default" w:ascii="Times New Roman" w:hAnsi="Times New Roman" w:eastAsia="方正仿宋_GBK" w:cs="Times New Roman"/>
          <w:sz w:val="32"/>
          <w:szCs w:val="32"/>
          <w:highlight w:val="none"/>
          <w:lang w:val="en-US" w:eastAsia="zh-CN"/>
        </w:rPr>
        <w:t>8-6723301</w:t>
      </w:r>
    </w:p>
    <w:bookmarkEnd w:id="0"/>
    <w:p>
      <w:pPr>
        <w:keepNext w:val="0"/>
        <w:keepLines w:val="0"/>
        <w:pageBreakBefore w:val="0"/>
        <w:widowControl w:val="0"/>
        <w:kinsoku/>
        <w:wordWrap/>
        <w:overflowPunct/>
        <w:topLinePunct w:val="0"/>
        <w:autoSpaceDE/>
        <w:autoSpaceDN/>
        <w:bidi w:val="0"/>
        <w:adjustRightInd/>
        <w:snapToGrid/>
        <w:spacing w:line="560" w:lineRule="exact"/>
        <w:ind w:firstLine="4640" w:firstLineChars="1450"/>
        <w:jc w:val="left"/>
        <w:textAlignment w:val="auto"/>
        <w:outlineLvl w:val="9"/>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jc w:val="left"/>
        <w:textAlignment w:val="auto"/>
        <w:outlineLvl w:val="9"/>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ab/>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eastAsia="zh-CN"/>
        </w:rPr>
        <w:t>伽师县民政局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10</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2</w:t>
      </w:r>
      <w:bookmarkStart w:id="1" w:name="_GoBack"/>
      <w:bookmarkEnd w:id="1"/>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日</w:t>
      </w:r>
    </w:p>
    <w:sectPr>
      <w:footerReference r:id="rId3" w:type="default"/>
      <w:pgSz w:w="11906" w:h="16838"/>
      <w:pgMar w:top="1985"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62943"/>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0F8C"/>
    <w:multiLevelType w:val="multilevel"/>
    <w:tmpl w:val="5D850F8C"/>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642DFC6"/>
    <w:multiLevelType w:val="singleLevel"/>
    <w:tmpl w:val="6642DFC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6185"/>
    <w:rsid w:val="000A6F8D"/>
    <w:rsid w:val="002829E4"/>
    <w:rsid w:val="0029591D"/>
    <w:rsid w:val="002B1AF2"/>
    <w:rsid w:val="002E0692"/>
    <w:rsid w:val="00391933"/>
    <w:rsid w:val="00451DB6"/>
    <w:rsid w:val="00510081"/>
    <w:rsid w:val="00552FF0"/>
    <w:rsid w:val="0058266B"/>
    <w:rsid w:val="0062081E"/>
    <w:rsid w:val="006420A1"/>
    <w:rsid w:val="007322C0"/>
    <w:rsid w:val="00734BFA"/>
    <w:rsid w:val="009E7248"/>
    <w:rsid w:val="00AE069C"/>
    <w:rsid w:val="00B36DA1"/>
    <w:rsid w:val="00C26185"/>
    <w:rsid w:val="00C52CB1"/>
    <w:rsid w:val="00C7385E"/>
    <w:rsid w:val="00D26593"/>
    <w:rsid w:val="00E572CB"/>
    <w:rsid w:val="00E91445"/>
    <w:rsid w:val="00FA57E1"/>
    <w:rsid w:val="02937A1E"/>
    <w:rsid w:val="036C428F"/>
    <w:rsid w:val="05223468"/>
    <w:rsid w:val="05A17BB1"/>
    <w:rsid w:val="05AD06EC"/>
    <w:rsid w:val="06FC45CD"/>
    <w:rsid w:val="0BA94866"/>
    <w:rsid w:val="0DF92A79"/>
    <w:rsid w:val="0EED7DA4"/>
    <w:rsid w:val="19042C6B"/>
    <w:rsid w:val="22DB2AA2"/>
    <w:rsid w:val="244C13BF"/>
    <w:rsid w:val="2454709F"/>
    <w:rsid w:val="274440F9"/>
    <w:rsid w:val="2BF66D83"/>
    <w:rsid w:val="30CC2AA1"/>
    <w:rsid w:val="31895DC8"/>
    <w:rsid w:val="334B5CA3"/>
    <w:rsid w:val="34274199"/>
    <w:rsid w:val="35762603"/>
    <w:rsid w:val="39F672BC"/>
    <w:rsid w:val="3ABB4F65"/>
    <w:rsid w:val="3BAD7F03"/>
    <w:rsid w:val="3D8139A5"/>
    <w:rsid w:val="3FAD14A9"/>
    <w:rsid w:val="3FEAAE91"/>
    <w:rsid w:val="46AD7146"/>
    <w:rsid w:val="4A1E4598"/>
    <w:rsid w:val="4B3F4E7B"/>
    <w:rsid w:val="4F261DE0"/>
    <w:rsid w:val="4F6B6D68"/>
    <w:rsid w:val="55743B7C"/>
    <w:rsid w:val="577F3C00"/>
    <w:rsid w:val="5871241A"/>
    <w:rsid w:val="58B52EBE"/>
    <w:rsid w:val="5CDA2BF6"/>
    <w:rsid w:val="5D2F196C"/>
    <w:rsid w:val="61BA700B"/>
    <w:rsid w:val="624508E8"/>
    <w:rsid w:val="62D806EE"/>
    <w:rsid w:val="67E3FF90"/>
    <w:rsid w:val="6E0F7343"/>
    <w:rsid w:val="70302B75"/>
    <w:rsid w:val="726C3A8B"/>
    <w:rsid w:val="731B4F66"/>
    <w:rsid w:val="7BE73AF1"/>
    <w:rsid w:val="7D18607B"/>
    <w:rsid w:val="BF4CB467"/>
    <w:rsid w:val="C72E01C7"/>
    <w:rsid w:val="ECFFBE14"/>
    <w:rsid w:val="EF6F6D76"/>
    <w:rsid w:val="FEF150BE"/>
    <w:rsid w:val="FFF30E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126</Words>
  <Characters>723</Characters>
  <Lines>6</Lines>
  <Paragraphs>1</Paragraphs>
  <TotalTime>1</TotalTime>
  <ScaleCrop>false</ScaleCrop>
  <LinksUpToDate>false</LinksUpToDate>
  <CharactersWithSpaces>848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2020-07-03T03:00:00Z</dcterms:created>
  <dc:creator>wjy</dc:creator>
  <cp:lastModifiedBy>ZFB</cp:lastModifiedBy>
  <cp:lastPrinted>2022-06-10T21:56:00Z</cp:lastPrinted>
  <dcterms:modified xsi:type="dcterms:W3CDTF">2025-11-24T16:48:44Z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9FB130867E694DA3A41B5A3C68667587</vt:lpwstr>
  </property>
</Properties>
</file>