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48"/>
        </w:tabs>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eastAsia="zh-CN"/>
        </w:rPr>
        <w:t>伽师</w:t>
      </w:r>
      <w:r>
        <w:rPr>
          <w:rFonts w:hint="eastAsia" w:ascii="方正小标宋简体" w:hAnsi="方正小标宋简体" w:eastAsia="方正小标宋简体" w:cs="方正小标宋简体"/>
          <w:sz w:val="44"/>
          <w:szCs w:val="44"/>
          <w:u w:val="none"/>
        </w:rPr>
        <w:t>县</w:t>
      </w:r>
      <w:r>
        <w:rPr>
          <w:rFonts w:hint="eastAsia" w:ascii="方正小标宋简体" w:hAnsi="方正小标宋简体" w:eastAsia="方正小标宋简体" w:cs="方正小标宋简体"/>
          <w:sz w:val="44"/>
          <w:szCs w:val="44"/>
          <w:u w:val="none"/>
          <w:lang w:eastAsia="zh-CN"/>
        </w:rPr>
        <w:t>雨露计划</w:t>
      </w:r>
      <w:r>
        <w:rPr>
          <w:rFonts w:hint="eastAsia" w:ascii="方正小标宋简体" w:hAnsi="方正小标宋简体" w:eastAsia="方正小标宋简体" w:cs="方正小标宋简体"/>
          <w:sz w:val="44"/>
          <w:szCs w:val="44"/>
          <w:u w:val="none"/>
        </w:rPr>
        <w:t>政策公告</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textAlignment w:val="auto"/>
        <w:rPr>
          <w:rFonts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为认真贯彻习近平新时代中国特色社会主义思想，落实以人民为中心的发展理念，让党的惠民惠农政策有效落实，确保每一分惠民惠农财政补贴资金都用到群众身上，现对雨露计划公告如下。</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jc w:val="left"/>
        <w:textAlignment w:val="auto"/>
        <w:rPr>
          <w:rFonts w:ascii="黑体" w:hAnsi="黑体" w:eastAsia="黑体" w:cs="仿宋_GB2312"/>
          <w:sz w:val="32"/>
          <w:szCs w:val="32"/>
          <w:u w:val="none"/>
        </w:rPr>
      </w:pPr>
      <w:r>
        <w:rPr>
          <w:rFonts w:hint="eastAsia" w:ascii="黑体" w:hAnsi="黑体" w:eastAsia="黑体" w:cs="仿宋_GB2312"/>
          <w:sz w:val="32"/>
          <w:szCs w:val="32"/>
          <w:u w:val="none"/>
          <w:lang w:val="en-US" w:eastAsia="zh-CN"/>
        </w:rPr>
        <w:t>一、</w:t>
      </w:r>
      <w:r>
        <w:rPr>
          <w:rFonts w:hint="eastAsia" w:ascii="黑体" w:hAnsi="黑体" w:eastAsia="黑体" w:cs="仿宋_GB2312"/>
          <w:sz w:val="32"/>
          <w:szCs w:val="32"/>
          <w:u w:val="none"/>
        </w:rPr>
        <w:t>政策依据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sz w:val="32"/>
          <w:szCs w:val="32"/>
          <w:u w:val="none"/>
          <w:lang w:val="en-US" w:eastAsia="zh-CN"/>
        </w:rPr>
        <w:t>1.</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rPr>
        <w:t>国务院扶贫办 教育部 人力资源和社会保障部关于加强雨露计划支持农村贫困家庭新成长劳动力接受职业教育的意见</w:t>
      </w:r>
      <w:r>
        <w:rPr>
          <w:rFonts w:hint="default" w:ascii="Times New Roman" w:hAnsi="Times New Roman" w:eastAsia="方正仿宋简体" w:cs="Times New Roman"/>
          <w:sz w:val="32"/>
          <w:szCs w:val="32"/>
          <w:u w:val="none"/>
          <w:lang w:eastAsia="zh-CN"/>
        </w:rPr>
        <w:t>》（国开办发〔2015〕19号）</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2.《关于印发&lt;中央财政衔接推进乡村振兴补助资金管理办法&gt;的通知》（财农〔2021〕19号）</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3.《财政部 国家乡村振兴局 国家发展改革委 国家民委 农业农村部 国家林业和草原局关于&lt;中央财政衔接推进乡村振兴补助资金管理办法&gt;有关事项的补充通知》（财农〔2023〕4号）</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rPr>
        <w:t>二、补助对象</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农村建档立卡脱贫户、监测帮扶对象家庭中接受中、高等职业教育的子女。</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三、</w:t>
      </w:r>
      <w:r>
        <w:rPr>
          <w:rFonts w:hint="eastAsia" w:ascii="黑体" w:hAnsi="黑体" w:eastAsia="黑体" w:cs="仿宋_GB2312"/>
          <w:sz w:val="32"/>
          <w:szCs w:val="32"/>
          <w:u w:val="none"/>
        </w:rPr>
        <w:t>补助标准</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中高职学生每人每年3000元整。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四</w:t>
      </w:r>
      <w:r>
        <w:rPr>
          <w:rFonts w:hint="eastAsia" w:ascii="黑体" w:hAnsi="黑体" w:eastAsia="黑体" w:cs="仿宋_GB2312"/>
          <w:sz w:val="32"/>
          <w:szCs w:val="32"/>
          <w:u w:val="none"/>
        </w:rPr>
        <w:t>、发放方式</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“一卡通”发放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五</w:t>
      </w:r>
      <w:r>
        <w:rPr>
          <w:rFonts w:hint="eastAsia" w:ascii="黑体" w:hAnsi="黑体" w:eastAsia="黑体" w:cs="仿宋_GB2312"/>
          <w:sz w:val="32"/>
          <w:szCs w:val="32"/>
          <w:u w:val="none"/>
        </w:rPr>
        <w:t>、发放时限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每</w:t>
      </w:r>
      <w:r>
        <w:rPr>
          <w:rFonts w:hint="eastAsia" w:ascii="Times New Roman" w:hAnsi="Times New Roman" w:eastAsia="方正仿宋_GBK" w:cs="Times New Roman"/>
          <w:kern w:val="2"/>
          <w:sz w:val="32"/>
          <w:szCs w:val="32"/>
          <w:u w:val="none"/>
          <w:lang w:val="en-US" w:eastAsia="zh-CN" w:bidi="ar-SA"/>
        </w:rPr>
        <w:t>年一次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六</w:t>
      </w:r>
      <w:r>
        <w:rPr>
          <w:rFonts w:hint="eastAsia" w:ascii="黑体" w:hAnsi="黑体" w:eastAsia="黑体" w:cs="仿宋_GB2312"/>
          <w:sz w:val="32"/>
          <w:szCs w:val="32"/>
          <w:u w:val="none"/>
        </w:rPr>
        <w:t>、政策咨询和监督投诉</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群众如对雨露计划发放工作有意见建议的，可拨打以下电话。</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1.伽师县财政局：0998-5713220</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2.伽师县农业农村局：0998-6725001</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3.伽师县农村信用合作联社</w:t>
      </w:r>
      <w:bookmarkStart w:id="0" w:name="OLE_LINK1"/>
      <w:r>
        <w:rPr>
          <w:rFonts w:hint="eastAsia" w:ascii="Times New Roman" w:hAnsi="Times New Roman" w:eastAsia="方正仿宋_GBK" w:cs="Times New Roman"/>
          <w:kern w:val="2"/>
          <w:sz w:val="32"/>
          <w:szCs w:val="32"/>
          <w:u w:val="none"/>
          <w:lang w:val="en-US" w:eastAsia="zh-CN" w:bidi="ar-SA"/>
        </w:rPr>
        <w:t>：0998-6723301</w:t>
      </w:r>
    </w:p>
    <w:bookmarkEnd w:id="0"/>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方正仿宋_GBK" w:cs="Times New Roman"/>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方正仿宋_GBK" w:cs="Times New Roman"/>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 xml:space="preserve">                            伽师县农业农村局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 xml:space="preserve">                            2025年10</w:t>
      </w:r>
      <w:bookmarkStart w:id="1" w:name="_GoBack"/>
      <w:bookmarkEnd w:id="1"/>
      <w:r>
        <w:rPr>
          <w:rFonts w:hint="eastAsia" w:ascii="Times New Roman" w:hAnsi="Times New Roman" w:eastAsia="方正仿宋_GBK" w:cs="Times New Roman"/>
          <w:kern w:val="2"/>
          <w:sz w:val="32"/>
          <w:szCs w:val="32"/>
          <w:u w:val="none"/>
          <w:lang w:val="en-US" w:eastAsia="zh-CN" w:bidi="ar-SA"/>
        </w:rPr>
        <w:t>月20日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ascii="仿宋_GB2312" w:eastAsia="仿宋_GB2312"/>
          <w:u w:val="none"/>
        </w:rPr>
      </w:pPr>
    </w:p>
    <w:sectPr>
      <w:footerReference r:id="rId3" w:type="default"/>
      <w:pgSz w:w="11906" w:h="16838"/>
      <w:pgMar w:top="1985"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62943"/>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85"/>
    <w:rsid w:val="000A6F8D"/>
    <w:rsid w:val="001A5016"/>
    <w:rsid w:val="002829E4"/>
    <w:rsid w:val="0029591D"/>
    <w:rsid w:val="002B1AF2"/>
    <w:rsid w:val="002E0692"/>
    <w:rsid w:val="00391933"/>
    <w:rsid w:val="00451DB6"/>
    <w:rsid w:val="00510081"/>
    <w:rsid w:val="00552FF0"/>
    <w:rsid w:val="0058266B"/>
    <w:rsid w:val="0062081E"/>
    <w:rsid w:val="006420A1"/>
    <w:rsid w:val="007322C0"/>
    <w:rsid w:val="00734BFA"/>
    <w:rsid w:val="008741E1"/>
    <w:rsid w:val="009E7248"/>
    <w:rsid w:val="00AE069C"/>
    <w:rsid w:val="00B36DA1"/>
    <w:rsid w:val="00C26185"/>
    <w:rsid w:val="00C52CB1"/>
    <w:rsid w:val="00C7385E"/>
    <w:rsid w:val="00D26593"/>
    <w:rsid w:val="00DE45D6"/>
    <w:rsid w:val="00E572CB"/>
    <w:rsid w:val="00E91445"/>
    <w:rsid w:val="00FA57E1"/>
    <w:rsid w:val="03F930D9"/>
    <w:rsid w:val="05C76028"/>
    <w:rsid w:val="104C0101"/>
    <w:rsid w:val="14FC6A64"/>
    <w:rsid w:val="15204456"/>
    <w:rsid w:val="18BA2F56"/>
    <w:rsid w:val="1F2E4023"/>
    <w:rsid w:val="221E5B18"/>
    <w:rsid w:val="242B74C3"/>
    <w:rsid w:val="2CC02FFE"/>
    <w:rsid w:val="375012BD"/>
    <w:rsid w:val="38573964"/>
    <w:rsid w:val="447B7110"/>
    <w:rsid w:val="47555600"/>
    <w:rsid w:val="4E4176DB"/>
    <w:rsid w:val="4E92791D"/>
    <w:rsid w:val="504C3866"/>
    <w:rsid w:val="56FB1B5C"/>
    <w:rsid w:val="58587255"/>
    <w:rsid w:val="5F47241D"/>
    <w:rsid w:val="60EB1F40"/>
    <w:rsid w:val="76807E0D"/>
    <w:rsid w:val="770A4575"/>
    <w:rsid w:val="78C17091"/>
    <w:rsid w:val="7AB04A3D"/>
    <w:rsid w:val="7C8C4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354</Words>
  <Characters>404</Characters>
  <Lines>6</Lines>
  <Paragraphs>1</Paragraphs>
  <TotalTime>2</TotalTime>
  <ScaleCrop>false</ScaleCrop>
  <LinksUpToDate>false</LinksUpToDate>
  <CharactersWithSpaces>446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2020-07-02T11:00:00Z</dcterms:created>
  <dc:creator>wjy</dc:creator>
  <cp:lastModifiedBy>ZFB</cp:lastModifiedBy>
  <cp:lastPrinted>2025-05-22T05:25:00Z</cp:lastPrinted>
  <dcterms:modified xsi:type="dcterms:W3CDTF">2025-11-24T17:04:51Z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eyJoZGlkIjoiZmJkMWNkNWZhMDQwY2QyNWJhYWJjZGM2Y2M4ZDhiZTAifQ==</vt:lpwstr>
  </property>
  <property fmtid="{D5CDD505-2E9C-101B-9397-08002B2CF9AE}" pid="4" name="ICV">
    <vt:lpwstr>AD6C9683D52F4332BA3CFCA89B78123B_12</vt:lpwstr>
  </property>
</Properties>
</file>