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伽师县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t>中央农业生产社会化服务补助项目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中央农业生产社会化服务补助项目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公告如下。</w:t>
      </w:r>
    </w:p>
    <w:p>
      <w:pPr>
        <w:pStyle w:val="10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</w:rPr>
        <w:t>财农〔20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  <w:bookmarkStart w:id="1" w:name="_GoBack"/>
      <w:bookmarkEnd w:id="1"/>
    </w:p>
    <w:p>
      <w:pPr>
        <w:pStyle w:val="10"/>
        <w:spacing w:line="54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服务对象是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年冬季种植小麦良种的小农户对小麦良种收割作业进行补助,同时兼顾部分落实小麦生产任务好的村的小农户的小麦耕、种、防、收环节作业补助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0"/>
        <w:spacing w:line="540" w:lineRule="exact"/>
        <w:ind w:firstLine="64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三、补助标准</w:t>
      </w:r>
    </w:p>
    <w:p>
      <w:pPr>
        <w:spacing w:line="540" w:lineRule="exact"/>
        <w:ind w:firstLine="630"/>
        <w:rPr>
          <w:rFonts w:hint="eastAsia" w:ascii="方正仿宋简体" w:hAnsi="方正仿宋简体" w:eastAsia="方正仿宋简体" w:cs="方正仿宋简体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每亩地补助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eastAsia" w:ascii="方正仿宋简体" w:hAnsi="方正仿宋简体" w:eastAsia="方正仿宋简体" w:cs="方正仿宋简体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元。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16" w:firstLineChars="200"/>
        <w:textAlignment w:val="auto"/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五、发放时限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六、政策咨询和监督投诉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中央农业生产社会化服务补助项目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0998-5713220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伽师县农村合作经济发展中心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15199837755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spacing w:line="540" w:lineRule="exact"/>
        <w:ind w:firstLine="63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>
      <w:pPr>
        <w:spacing w:line="540" w:lineRule="exact"/>
        <w:ind w:firstLine="4640" w:firstLineChars="1450"/>
        <w:jc w:val="left"/>
        <w:rPr>
          <w:rFonts w:ascii="仿宋_GB2312" w:hAnsi="仿宋" w:eastAsia="仿宋_GB2312"/>
          <w:sz w:val="32"/>
          <w:szCs w:val="32"/>
          <w:highlight w:val="none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伽师县农业农村局</w:t>
      </w:r>
    </w:p>
    <w:p>
      <w:pPr>
        <w:spacing w:line="560" w:lineRule="exact"/>
        <w:ind w:firstLine="5440" w:firstLineChars="17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>
      <w:pPr>
        <w:spacing w:line="540" w:lineRule="exact"/>
        <w:ind w:firstLine="3780" w:firstLineChars="1800"/>
        <w:jc w:val="left"/>
        <w:rPr>
          <w:rFonts w:ascii="仿宋_GB2312" w:eastAsia="仿宋_GB2312"/>
          <w:highlight w:val="none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13E1A"/>
    <w:rsid w:val="00451DB6"/>
    <w:rsid w:val="0047195A"/>
    <w:rsid w:val="00510081"/>
    <w:rsid w:val="00552FF0"/>
    <w:rsid w:val="0058266B"/>
    <w:rsid w:val="0062081E"/>
    <w:rsid w:val="006420A1"/>
    <w:rsid w:val="006E06EE"/>
    <w:rsid w:val="007322C0"/>
    <w:rsid w:val="00734BFA"/>
    <w:rsid w:val="0087351C"/>
    <w:rsid w:val="008741E1"/>
    <w:rsid w:val="009E7248"/>
    <w:rsid w:val="00AE069C"/>
    <w:rsid w:val="00B36DA1"/>
    <w:rsid w:val="00C26185"/>
    <w:rsid w:val="00C52CB1"/>
    <w:rsid w:val="00C7385E"/>
    <w:rsid w:val="00CB0703"/>
    <w:rsid w:val="00D26593"/>
    <w:rsid w:val="00DE45D6"/>
    <w:rsid w:val="00DE5D2F"/>
    <w:rsid w:val="00E02058"/>
    <w:rsid w:val="00E33FA9"/>
    <w:rsid w:val="00E572CB"/>
    <w:rsid w:val="00E91445"/>
    <w:rsid w:val="00FA57E1"/>
    <w:rsid w:val="03F930D9"/>
    <w:rsid w:val="0FFB065D"/>
    <w:rsid w:val="14FC6A64"/>
    <w:rsid w:val="17CA4DD2"/>
    <w:rsid w:val="1DEC7C4D"/>
    <w:rsid w:val="221E5B18"/>
    <w:rsid w:val="28F71B95"/>
    <w:rsid w:val="2CC02FFE"/>
    <w:rsid w:val="304F76A7"/>
    <w:rsid w:val="306E5EB2"/>
    <w:rsid w:val="3F2F0C49"/>
    <w:rsid w:val="56FB1B5C"/>
    <w:rsid w:val="58587255"/>
    <w:rsid w:val="59245631"/>
    <w:rsid w:val="5A033FA7"/>
    <w:rsid w:val="62695D17"/>
    <w:rsid w:val="6F55B666"/>
    <w:rsid w:val="76807E0D"/>
    <w:rsid w:val="776F6532"/>
    <w:rsid w:val="78C17091"/>
    <w:rsid w:val="CBEB8B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509</Characters>
  <Lines>4</Lines>
  <Paragraphs>1</Paragraphs>
  <TotalTime>2</TotalTime>
  <ScaleCrop>false</ScaleCrop>
  <LinksUpToDate>false</LinksUpToDate>
  <CharactersWithSpaces>597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2024-05-13T12:32:00Z</dcterms:created>
  <dc:creator>wjy</dc:creator>
  <cp:lastModifiedBy>ZFB</cp:lastModifiedBy>
  <dcterms:modified xsi:type="dcterms:W3CDTF">2026-08-11T05:02:24Z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