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jc w:val="center"/>
        <w:rPr>
          <w:b/>
          <w:sz w:val="32"/>
        </w:rPr>
      </w:pPr>
      <w:r>
        <w:rPr>
          <w:rFonts w:hint="eastAsia"/>
          <w:b/>
          <w:sz w:val="32"/>
        </w:rPr>
        <w:t>伽师县</w:t>
      </w:r>
      <w:r>
        <w:rPr>
          <w:rFonts w:hint="eastAsia"/>
          <w:b/>
          <w:sz w:val="32"/>
          <w:lang w:eastAsia="zh-CN"/>
        </w:rPr>
        <w:t>2019年</w:t>
      </w:r>
      <w:r>
        <w:rPr>
          <w:rFonts w:hint="eastAsia"/>
          <w:b/>
          <w:sz w:val="32"/>
        </w:rPr>
        <w:t>政府决算公开目录</w:t>
      </w:r>
    </w:p>
    <w:p>
      <w:pPr>
        <w:pStyle w:val="4"/>
        <w:widowControl/>
        <w:jc w:val="center"/>
      </w:pPr>
    </w:p>
    <w:p>
      <w:pPr>
        <w:pStyle w:val="4"/>
        <w:widowControl/>
      </w:pPr>
      <w:r>
        <w:t>伽师县</w:t>
      </w:r>
      <w:r>
        <w:rPr>
          <w:rFonts w:hint="eastAsia"/>
          <w:lang w:eastAsia="zh-CN"/>
        </w:rPr>
        <w:t>2019年</w:t>
      </w:r>
      <w:r>
        <w:rPr>
          <w:rFonts w:hint="eastAsia"/>
        </w:rPr>
        <w:t>政府决算</w:t>
      </w:r>
      <w:r>
        <w:t>报告</w:t>
      </w:r>
    </w:p>
    <w:p>
      <w:pPr>
        <w:pStyle w:val="4"/>
        <w:widowControl/>
      </w:pPr>
      <w:r>
        <w:t>伽师县</w:t>
      </w:r>
      <w:r>
        <w:rPr>
          <w:rFonts w:hint="eastAsia"/>
          <w:lang w:eastAsia="zh-CN"/>
        </w:rPr>
        <w:t>2019年</w:t>
      </w:r>
      <w:r>
        <w:rPr>
          <w:rFonts w:hint="eastAsia"/>
        </w:rPr>
        <w:t>政府决算</w:t>
      </w:r>
      <w:r>
        <w:t>报告</w:t>
      </w:r>
      <w:r>
        <w:rPr>
          <w:rFonts w:hint="eastAsia"/>
        </w:rPr>
        <w:t>人大批复文件</w:t>
      </w:r>
    </w:p>
    <w:p>
      <w:pPr>
        <w:pStyle w:val="4"/>
        <w:widowControl/>
      </w:pPr>
      <w:r>
        <w:t>伽师县</w:t>
      </w:r>
      <w:r>
        <w:rPr>
          <w:rFonts w:hint="eastAsia"/>
          <w:lang w:eastAsia="zh-CN"/>
        </w:rPr>
        <w:t>2019年</w:t>
      </w:r>
      <w:r>
        <w:t>转移支付情况说明</w:t>
      </w:r>
    </w:p>
    <w:p>
      <w:pPr>
        <w:pStyle w:val="4"/>
        <w:widowControl/>
      </w:pPr>
      <w:r>
        <w:t>伽师县</w:t>
      </w:r>
      <w:r>
        <w:rPr>
          <w:rFonts w:hint="eastAsia"/>
          <w:lang w:eastAsia="zh-CN"/>
        </w:rPr>
        <w:t>2019年</w:t>
      </w:r>
      <w:r>
        <w:t>举借债务情况说明</w:t>
      </w:r>
    </w:p>
    <w:p>
      <w:pPr>
        <w:pStyle w:val="4"/>
        <w:widowControl/>
      </w:pPr>
      <w:r>
        <w:t>伽师县</w:t>
      </w:r>
      <w:r>
        <w:rPr>
          <w:rFonts w:hint="eastAsia"/>
          <w:lang w:eastAsia="zh-CN"/>
        </w:rPr>
        <w:t>2019年</w:t>
      </w:r>
      <w:bookmarkStart w:id="0" w:name="_GoBack"/>
      <w:bookmarkEnd w:id="0"/>
      <w:r>
        <w:rPr>
          <w:rFonts w:hint="eastAsia"/>
        </w:rPr>
        <w:t>绩效工作开展情况</w:t>
      </w:r>
      <w:r>
        <w:t>说明</w:t>
      </w:r>
    </w:p>
    <w:p>
      <w:pPr>
        <w:pStyle w:val="4"/>
        <w:widowControl/>
      </w:pPr>
      <w:r>
        <w:t>伽师县</w:t>
      </w:r>
      <w:r>
        <w:rPr>
          <w:rFonts w:hint="eastAsia"/>
          <w:lang w:eastAsia="zh-CN"/>
        </w:rPr>
        <w:t>2019年</w:t>
      </w:r>
      <w:r>
        <w:t>汇总的一般公共预算“三公”经费</w:t>
      </w:r>
      <w:r>
        <w:rPr>
          <w:rFonts w:hint="eastAsia"/>
        </w:rPr>
        <w:t>决</w:t>
      </w:r>
      <w:r>
        <w:t>算安排情况说明</w:t>
      </w:r>
    </w:p>
    <w:p>
      <w:pPr>
        <w:pStyle w:val="4"/>
        <w:widowControl/>
        <w:rPr>
          <w:rFonts w:hint="eastAsia" w:eastAsiaTheme="minorEastAsia"/>
          <w:lang w:eastAsia="zh-CN"/>
        </w:rPr>
      </w:pPr>
      <w:r>
        <w:t>伽师县</w:t>
      </w:r>
      <w:r>
        <w:rPr>
          <w:rFonts w:hint="eastAsia"/>
          <w:lang w:eastAsia="zh-CN"/>
        </w:rPr>
        <w:t>2019年</w:t>
      </w:r>
      <w:r>
        <w:t>一般公共预算</w:t>
      </w:r>
      <w:r>
        <w:rPr>
          <w:rFonts w:hint="eastAsia"/>
          <w:lang w:eastAsia="zh-CN"/>
        </w:rPr>
        <w:t>决算情况表</w:t>
      </w:r>
    </w:p>
    <w:p>
      <w:pPr>
        <w:pStyle w:val="4"/>
        <w:widowControl/>
        <w:rPr>
          <w:rFonts w:hint="eastAsia" w:eastAsiaTheme="minorEastAsia"/>
          <w:lang w:eastAsia="zh-CN"/>
        </w:rPr>
      </w:pPr>
      <w:r>
        <w:t>伽师县</w:t>
      </w:r>
      <w:r>
        <w:rPr>
          <w:rFonts w:hint="eastAsia"/>
          <w:lang w:eastAsia="zh-CN"/>
        </w:rPr>
        <w:t>2019年</w:t>
      </w:r>
      <w:r>
        <w:t>政府性基金</w:t>
      </w:r>
      <w:r>
        <w:rPr>
          <w:rFonts w:hint="eastAsia"/>
          <w:lang w:eastAsia="zh-CN"/>
        </w:rPr>
        <w:t>预算决算情况表</w:t>
      </w:r>
    </w:p>
    <w:p>
      <w:pPr>
        <w:pStyle w:val="4"/>
        <w:widowControl/>
      </w:pPr>
      <w:r>
        <w:rPr>
          <w:rFonts w:hint="eastAsia"/>
          <w:lang w:eastAsia="zh-CN"/>
        </w:rPr>
        <w:t>伽师县</w:t>
      </w:r>
      <w:r>
        <w:rPr>
          <w:rFonts w:hint="eastAsia"/>
          <w:lang w:val="en-US" w:eastAsia="zh-CN"/>
        </w:rPr>
        <w:t>2019年政府性基金决算情况说明</w:t>
      </w:r>
    </w:p>
    <w:p>
      <w:pPr>
        <w:pStyle w:val="4"/>
        <w:widowControl/>
        <w:rPr>
          <w:rFonts w:hint="eastAsia" w:eastAsiaTheme="minorEastAsia"/>
          <w:lang w:eastAsia="zh-CN"/>
        </w:rPr>
      </w:pPr>
      <w:r>
        <w:t>伽师县</w:t>
      </w:r>
      <w:r>
        <w:rPr>
          <w:rFonts w:hint="eastAsia"/>
          <w:lang w:eastAsia="zh-CN"/>
        </w:rPr>
        <w:t>2019年</w:t>
      </w:r>
      <w:r>
        <w:t>国有资本经营预算</w:t>
      </w:r>
      <w:r>
        <w:rPr>
          <w:rFonts w:hint="eastAsia"/>
          <w:lang w:eastAsia="zh-CN"/>
        </w:rPr>
        <w:t>决算情况表</w:t>
      </w:r>
    </w:p>
    <w:p>
      <w:pPr>
        <w:pStyle w:val="4"/>
        <w:widowControl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伽师县</w:t>
      </w:r>
      <w:r>
        <w:rPr>
          <w:rFonts w:hint="eastAsia"/>
          <w:lang w:val="en-US" w:eastAsia="zh-CN"/>
        </w:rPr>
        <w:t>2019年</w:t>
      </w:r>
      <w:r>
        <w:t>国有资本经营</w:t>
      </w:r>
      <w:r>
        <w:rPr>
          <w:rFonts w:hint="eastAsia"/>
          <w:lang w:eastAsia="zh-CN"/>
        </w:rPr>
        <w:t>决算情况说明</w:t>
      </w:r>
    </w:p>
    <w:p>
      <w:pPr>
        <w:pStyle w:val="4"/>
        <w:widowControl/>
        <w:rPr>
          <w:rFonts w:hint="eastAsia" w:eastAsiaTheme="minorEastAsia"/>
          <w:lang w:eastAsia="zh-CN"/>
        </w:rPr>
      </w:pPr>
      <w:r>
        <w:t>伽师县</w:t>
      </w:r>
      <w:r>
        <w:rPr>
          <w:rFonts w:hint="eastAsia"/>
          <w:lang w:eastAsia="zh-CN"/>
        </w:rPr>
        <w:t>2019年</w:t>
      </w:r>
      <w:r>
        <w:t>社会保险基金</w:t>
      </w:r>
      <w:r>
        <w:rPr>
          <w:rFonts w:hint="eastAsia"/>
          <w:lang w:eastAsia="zh-CN"/>
        </w:rPr>
        <w:t>预算决算情况表</w:t>
      </w:r>
    </w:p>
    <w:p>
      <w:pPr>
        <w:pStyle w:val="4"/>
        <w:widowControl/>
        <w:rPr>
          <w:rFonts w:hint="eastAsia"/>
          <w:lang w:eastAsia="zh-CN"/>
        </w:rPr>
      </w:pPr>
      <w:r>
        <w:rPr>
          <w:rFonts w:hint="eastAsia"/>
          <w:lang w:eastAsia="zh-CN"/>
        </w:rPr>
        <w:t>伽师县</w:t>
      </w:r>
      <w:r>
        <w:rPr>
          <w:rFonts w:hint="eastAsia"/>
          <w:lang w:val="en-US" w:eastAsia="zh-CN"/>
        </w:rPr>
        <w:t>2019年</w:t>
      </w:r>
      <w:r>
        <w:t>社会保险基金</w:t>
      </w:r>
      <w:r>
        <w:rPr>
          <w:rFonts w:hint="eastAsia"/>
          <w:lang w:eastAsia="zh-CN"/>
        </w:rPr>
        <w:t>决算说明</w:t>
      </w:r>
    </w:p>
    <w:p>
      <w:pPr>
        <w:pStyle w:val="4"/>
        <w:widowControl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伽师县</w:t>
      </w:r>
      <w:r>
        <w:rPr>
          <w:rFonts w:hint="eastAsia"/>
          <w:lang w:val="en-US" w:eastAsia="zh-CN"/>
        </w:rPr>
        <w:t>2019年度部门决算汇总决算公开报表</w:t>
      </w:r>
    </w:p>
    <w:p>
      <w:pPr>
        <w:pStyle w:val="4"/>
        <w:widowControl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伽师县2019年地方政府债务决算公开</w:t>
      </w:r>
    </w:p>
    <w:p>
      <w:pPr>
        <w:pStyle w:val="4"/>
        <w:widowControl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伽师县2019年专项转移支付分项目表</w:t>
      </w:r>
    </w:p>
    <w:p>
      <w:pPr>
        <w:pStyle w:val="4"/>
        <w:widowControl/>
      </w:pPr>
      <w:r>
        <w:t>伽师县</w:t>
      </w:r>
      <w:r>
        <w:rPr>
          <w:rFonts w:hint="eastAsia"/>
          <w:lang w:eastAsia="zh-CN"/>
        </w:rPr>
        <w:t>2019年</w:t>
      </w:r>
      <w:r>
        <w:rPr>
          <w:rFonts w:hint="eastAsia"/>
        </w:rPr>
        <w:t>政府决算</w:t>
      </w:r>
      <w:r>
        <w:t>专业名词解释</w:t>
      </w:r>
    </w:p>
    <w:p>
      <w:pPr>
        <w:pStyle w:val="4"/>
        <w:widowControl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伽师县</w:t>
      </w:r>
      <w:r>
        <w:rPr>
          <w:rFonts w:hint="eastAsia"/>
          <w:lang w:val="en-US" w:eastAsia="zh-CN"/>
        </w:rPr>
        <w:t>2019年政府决算公开目录</w:t>
      </w:r>
    </w:p>
    <w:p>
      <w:pPr>
        <w:pStyle w:val="4"/>
        <w:widowControl/>
        <w:rPr>
          <w:rFonts w:hint="eastAsia"/>
          <w:lang w:val="en-US" w:eastAsia="zh-CN"/>
        </w:rPr>
      </w:pPr>
    </w:p>
    <w:p>
      <w:pPr>
        <w:pStyle w:val="4"/>
        <w:widowControl/>
      </w:pPr>
    </w:p>
    <w:p>
      <w:pPr>
        <w:pStyle w:val="4"/>
        <w:widowControl/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22"/>
    <w:rsid w:val="00473C9F"/>
    <w:rsid w:val="006B293C"/>
    <w:rsid w:val="007248F3"/>
    <w:rsid w:val="0073595B"/>
    <w:rsid w:val="00745A66"/>
    <w:rsid w:val="00770722"/>
    <w:rsid w:val="007B3CC9"/>
    <w:rsid w:val="008868BA"/>
    <w:rsid w:val="008D1C7F"/>
    <w:rsid w:val="00A231CA"/>
    <w:rsid w:val="00BC4122"/>
    <w:rsid w:val="00C742AF"/>
    <w:rsid w:val="00C90559"/>
    <w:rsid w:val="00CE0A3D"/>
    <w:rsid w:val="00E659F3"/>
    <w:rsid w:val="00E72A32"/>
    <w:rsid w:val="00FD258F"/>
    <w:rsid w:val="00FF5B41"/>
    <w:rsid w:val="0684384A"/>
    <w:rsid w:val="181565AA"/>
    <w:rsid w:val="1F9E30CE"/>
    <w:rsid w:val="20102E58"/>
    <w:rsid w:val="26AE06BF"/>
    <w:rsid w:val="33502CA2"/>
    <w:rsid w:val="42952507"/>
    <w:rsid w:val="48A146B7"/>
    <w:rsid w:val="4FFE074A"/>
    <w:rsid w:val="547D5636"/>
    <w:rsid w:val="5B830D8D"/>
    <w:rsid w:val="5C95678F"/>
    <w:rsid w:val="61DD6F07"/>
    <w:rsid w:val="715A5A93"/>
    <w:rsid w:val="744934F3"/>
    <w:rsid w:val="79A03DC0"/>
    <w:rsid w:val="7EBE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393</Words>
  <Characters>91</Characters>
  <Lines>1</Lines>
  <Paragraphs>1</Paragraphs>
  <TotalTime>13</TotalTime>
  <ScaleCrop>false</ScaleCrop>
  <LinksUpToDate>false</LinksUpToDate>
  <CharactersWithSpaces>483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姚凤伟</cp:lastModifiedBy>
  <dcterms:modified xsi:type="dcterms:W3CDTF">2021-06-08T05:32:47Z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